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40EA3">
        <w:trPr>
          <w:trHeight w:hRule="exact" w:val="1528"/>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1419" w:type="dxa"/>
          </w:tcPr>
          <w:p w:rsidR="00840EA3" w:rsidRDefault="00840EA3"/>
        </w:tc>
        <w:tc>
          <w:tcPr>
            <w:tcW w:w="710" w:type="dxa"/>
          </w:tcPr>
          <w:p w:rsidR="00840EA3" w:rsidRDefault="00840EA3"/>
        </w:tc>
        <w:tc>
          <w:tcPr>
            <w:tcW w:w="5543" w:type="dxa"/>
            <w:gridSpan w:val="4"/>
            <w:shd w:val="clear" w:color="000000" w:fill="FFFFFF"/>
            <w:tcMar>
              <w:left w:w="34" w:type="dxa"/>
              <w:right w:w="34" w:type="dxa"/>
            </w:tcMar>
          </w:tcPr>
          <w:p w:rsidR="00840EA3" w:rsidRDefault="00FB5916">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28.03.2022 №28.</w:t>
            </w:r>
          </w:p>
        </w:tc>
      </w:tr>
      <w:tr w:rsidR="00840EA3">
        <w:trPr>
          <w:trHeight w:hRule="exact" w:val="138"/>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1419" w:type="dxa"/>
          </w:tcPr>
          <w:p w:rsidR="00840EA3" w:rsidRDefault="00840EA3"/>
        </w:tc>
        <w:tc>
          <w:tcPr>
            <w:tcW w:w="710" w:type="dxa"/>
          </w:tcPr>
          <w:p w:rsidR="00840EA3" w:rsidRDefault="00840EA3"/>
        </w:tc>
        <w:tc>
          <w:tcPr>
            <w:tcW w:w="426" w:type="dxa"/>
          </w:tcPr>
          <w:p w:rsidR="00840EA3" w:rsidRDefault="00840EA3"/>
        </w:tc>
        <w:tc>
          <w:tcPr>
            <w:tcW w:w="1277" w:type="dxa"/>
          </w:tcPr>
          <w:p w:rsidR="00840EA3" w:rsidRDefault="00840EA3"/>
        </w:tc>
        <w:tc>
          <w:tcPr>
            <w:tcW w:w="993" w:type="dxa"/>
          </w:tcPr>
          <w:p w:rsidR="00840EA3" w:rsidRDefault="00840EA3"/>
        </w:tc>
        <w:tc>
          <w:tcPr>
            <w:tcW w:w="2836" w:type="dxa"/>
          </w:tcPr>
          <w:p w:rsidR="00840EA3" w:rsidRDefault="00840EA3"/>
        </w:tc>
      </w:tr>
      <w:tr w:rsidR="00840EA3">
        <w:trPr>
          <w:trHeight w:hRule="exact" w:val="585"/>
        </w:trPr>
        <w:tc>
          <w:tcPr>
            <w:tcW w:w="10221" w:type="dxa"/>
            <w:gridSpan w:val="10"/>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40EA3" w:rsidRDefault="00FB5916">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40EA3">
        <w:trPr>
          <w:trHeight w:hRule="exact" w:val="314"/>
        </w:trPr>
        <w:tc>
          <w:tcPr>
            <w:tcW w:w="10221" w:type="dxa"/>
            <w:gridSpan w:val="10"/>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840EA3">
        <w:trPr>
          <w:trHeight w:hRule="exact" w:val="211"/>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1419" w:type="dxa"/>
          </w:tcPr>
          <w:p w:rsidR="00840EA3" w:rsidRDefault="00840EA3"/>
        </w:tc>
        <w:tc>
          <w:tcPr>
            <w:tcW w:w="710" w:type="dxa"/>
          </w:tcPr>
          <w:p w:rsidR="00840EA3" w:rsidRDefault="00840EA3"/>
        </w:tc>
        <w:tc>
          <w:tcPr>
            <w:tcW w:w="426" w:type="dxa"/>
          </w:tcPr>
          <w:p w:rsidR="00840EA3" w:rsidRDefault="00840EA3"/>
        </w:tc>
        <w:tc>
          <w:tcPr>
            <w:tcW w:w="1277" w:type="dxa"/>
          </w:tcPr>
          <w:p w:rsidR="00840EA3" w:rsidRDefault="00840EA3"/>
        </w:tc>
        <w:tc>
          <w:tcPr>
            <w:tcW w:w="993" w:type="dxa"/>
          </w:tcPr>
          <w:p w:rsidR="00840EA3" w:rsidRDefault="00840EA3"/>
        </w:tc>
        <w:tc>
          <w:tcPr>
            <w:tcW w:w="2836" w:type="dxa"/>
          </w:tcPr>
          <w:p w:rsidR="00840EA3" w:rsidRDefault="00840EA3"/>
        </w:tc>
      </w:tr>
      <w:tr w:rsidR="00840EA3">
        <w:trPr>
          <w:trHeight w:hRule="exact" w:val="277"/>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1419" w:type="dxa"/>
          </w:tcPr>
          <w:p w:rsidR="00840EA3" w:rsidRDefault="00840EA3"/>
        </w:tc>
        <w:tc>
          <w:tcPr>
            <w:tcW w:w="710" w:type="dxa"/>
          </w:tcPr>
          <w:p w:rsidR="00840EA3" w:rsidRDefault="00840EA3"/>
        </w:tc>
        <w:tc>
          <w:tcPr>
            <w:tcW w:w="426" w:type="dxa"/>
          </w:tcPr>
          <w:p w:rsidR="00840EA3" w:rsidRDefault="00840EA3"/>
        </w:tc>
        <w:tc>
          <w:tcPr>
            <w:tcW w:w="1277" w:type="dxa"/>
          </w:tcPr>
          <w:p w:rsidR="00840EA3" w:rsidRDefault="00840EA3"/>
        </w:tc>
        <w:tc>
          <w:tcPr>
            <w:tcW w:w="3842" w:type="dxa"/>
            <w:gridSpan w:val="2"/>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УТВЕРЖДАЮ</w:t>
            </w:r>
          </w:p>
        </w:tc>
      </w:tr>
      <w:tr w:rsidR="00840EA3">
        <w:trPr>
          <w:trHeight w:hRule="exact" w:val="972"/>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1419" w:type="dxa"/>
          </w:tcPr>
          <w:p w:rsidR="00840EA3" w:rsidRDefault="00840EA3"/>
        </w:tc>
        <w:tc>
          <w:tcPr>
            <w:tcW w:w="710" w:type="dxa"/>
          </w:tcPr>
          <w:p w:rsidR="00840EA3" w:rsidRDefault="00840EA3"/>
        </w:tc>
        <w:tc>
          <w:tcPr>
            <w:tcW w:w="426" w:type="dxa"/>
          </w:tcPr>
          <w:p w:rsidR="00840EA3" w:rsidRDefault="00840EA3"/>
        </w:tc>
        <w:tc>
          <w:tcPr>
            <w:tcW w:w="1277" w:type="dxa"/>
          </w:tcPr>
          <w:p w:rsidR="00840EA3" w:rsidRDefault="00840EA3"/>
        </w:tc>
        <w:tc>
          <w:tcPr>
            <w:tcW w:w="3842" w:type="dxa"/>
            <w:gridSpan w:val="2"/>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840EA3" w:rsidRDefault="00840EA3">
            <w:pPr>
              <w:spacing w:after="0" w:line="240" w:lineRule="auto"/>
              <w:jc w:val="center"/>
              <w:rPr>
                <w:sz w:val="24"/>
                <w:szCs w:val="24"/>
              </w:rPr>
            </w:pPr>
          </w:p>
          <w:p w:rsidR="00840EA3" w:rsidRDefault="00FB5916">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840EA3">
        <w:trPr>
          <w:trHeight w:hRule="exact" w:val="277"/>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1419" w:type="dxa"/>
          </w:tcPr>
          <w:p w:rsidR="00840EA3" w:rsidRDefault="00840EA3"/>
        </w:tc>
        <w:tc>
          <w:tcPr>
            <w:tcW w:w="710" w:type="dxa"/>
          </w:tcPr>
          <w:p w:rsidR="00840EA3" w:rsidRDefault="00840EA3"/>
        </w:tc>
        <w:tc>
          <w:tcPr>
            <w:tcW w:w="426" w:type="dxa"/>
          </w:tcPr>
          <w:p w:rsidR="00840EA3" w:rsidRDefault="00840EA3"/>
        </w:tc>
        <w:tc>
          <w:tcPr>
            <w:tcW w:w="1277" w:type="dxa"/>
          </w:tcPr>
          <w:p w:rsidR="00840EA3" w:rsidRDefault="00840EA3"/>
        </w:tc>
        <w:tc>
          <w:tcPr>
            <w:tcW w:w="3842" w:type="dxa"/>
            <w:gridSpan w:val="2"/>
            <w:shd w:val="clear" w:color="000000" w:fill="FFFFFF"/>
            <w:tcMar>
              <w:left w:w="34" w:type="dxa"/>
              <w:right w:w="34" w:type="dxa"/>
            </w:tcMar>
          </w:tcPr>
          <w:p w:rsidR="00840EA3" w:rsidRDefault="00FB5916">
            <w:pPr>
              <w:spacing w:after="0" w:line="240" w:lineRule="auto"/>
              <w:jc w:val="right"/>
              <w:rPr>
                <w:sz w:val="24"/>
                <w:szCs w:val="24"/>
              </w:rPr>
            </w:pPr>
            <w:r>
              <w:rPr>
                <w:rFonts w:ascii="Times New Roman" w:hAnsi="Times New Roman" w:cs="Times New Roman"/>
                <w:color w:val="000000"/>
                <w:sz w:val="24"/>
                <w:szCs w:val="24"/>
              </w:rPr>
              <w:t>28.03.2022</w:t>
            </w:r>
          </w:p>
        </w:tc>
      </w:tr>
      <w:tr w:rsidR="00840EA3">
        <w:trPr>
          <w:trHeight w:hRule="exact" w:val="277"/>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1419" w:type="dxa"/>
          </w:tcPr>
          <w:p w:rsidR="00840EA3" w:rsidRDefault="00840EA3"/>
        </w:tc>
        <w:tc>
          <w:tcPr>
            <w:tcW w:w="710" w:type="dxa"/>
          </w:tcPr>
          <w:p w:rsidR="00840EA3" w:rsidRDefault="00840EA3"/>
        </w:tc>
        <w:tc>
          <w:tcPr>
            <w:tcW w:w="426" w:type="dxa"/>
          </w:tcPr>
          <w:p w:rsidR="00840EA3" w:rsidRDefault="00840EA3"/>
        </w:tc>
        <w:tc>
          <w:tcPr>
            <w:tcW w:w="1277" w:type="dxa"/>
          </w:tcPr>
          <w:p w:rsidR="00840EA3" w:rsidRDefault="00840EA3"/>
        </w:tc>
        <w:tc>
          <w:tcPr>
            <w:tcW w:w="993" w:type="dxa"/>
          </w:tcPr>
          <w:p w:rsidR="00840EA3" w:rsidRDefault="00840EA3"/>
        </w:tc>
        <w:tc>
          <w:tcPr>
            <w:tcW w:w="2836" w:type="dxa"/>
          </w:tcPr>
          <w:p w:rsidR="00840EA3" w:rsidRDefault="00840EA3"/>
        </w:tc>
      </w:tr>
      <w:tr w:rsidR="00840EA3">
        <w:trPr>
          <w:trHeight w:hRule="exact" w:val="416"/>
        </w:trPr>
        <w:tc>
          <w:tcPr>
            <w:tcW w:w="10221" w:type="dxa"/>
            <w:gridSpan w:val="10"/>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40EA3">
        <w:trPr>
          <w:trHeight w:hRule="exact" w:val="1135"/>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4834" w:type="dxa"/>
            <w:gridSpan w:val="5"/>
            <w:shd w:val="clear" w:color="000000" w:fill="FFFFFF"/>
            <w:tcMar>
              <w:left w:w="34" w:type="dxa"/>
              <w:right w:w="34" w:type="dxa"/>
            </w:tcMar>
          </w:tcPr>
          <w:p w:rsidR="00840EA3" w:rsidRDefault="00FB5916">
            <w:pPr>
              <w:spacing w:after="0" w:line="240" w:lineRule="auto"/>
              <w:jc w:val="center"/>
              <w:rPr>
                <w:sz w:val="32"/>
                <w:szCs w:val="32"/>
              </w:rPr>
            </w:pPr>
            <w:r>
              <w:rPr>
                <w:rFonts w:ascii="Times New Roman" w:hAnsi="Times New Roman" w:cs="Times New Roman"/>
                <w:color w:val="000000"/>
                <w:sz w:val="32"/>
                <w:szCs w:val="32"/>
              </w:rPr>
              <w:t>Правовое обеспечение в сфере оценочной деятельности</w:t>
            </w:r>
          </w:p>
          <w:p w:rsidR="00840EA3" w:rsidRDefault="00FB5916">
            <w:pPr>
              <w:spacing w:after="0" w:line="240" w:lineRule="auto"/>
              <w:jc w:val="center"/>
              <w:rPr>
                <w:sz w:val="32"/>
                <w:szCs w:val="32"/>
              </w:rPr>
            </w:pPr>
            <w:r>
              <w:rPr>
                <w:rFonts w:ascii="Times New Roman" w:hAnsi="Times New Roman" w:cs="Times New Roman"/>
                <w:color w:val="000000"/>
                <w:sz w:val="32"/>
                <w:szCs w:val="32"/>
              </w:rPr>
              <w:t>К.М.02.01</w:t>
            </w:r>
          </w:p>
        </w:tc>
        <w:tc>
          <w:tcPr>
            <w:tcW w:w="2836" w:type="dxa"/>
          </w:tcPr>
          <w:p w:rsidR="00840EA3" w:rsidRDefault="00840EA3"/>
        </w:tc>
      </w:tr>
      <w:tr w:rsidR="00840EA3">
        <w:trPr>
          <w:trHeight w:hRule="exact" w:val="277"/>
        </w:trPr>
        <w:tc>
          <w:tcPr>
            <w:tcW w:w="10221" w:type="dxa"/>
            <w:gridSpan w:val="10"/>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40EA3">
        <w:trPr>
          <w:trHeight w:hRule="exact" w:val="1125"/>
        </w:trPr>
        <w:tc>
          <w:tcPr>
            <w:tcW w:w="143" w:type="dxa"/>
          </w:tcPr>
          <w:p w:rsidR="00840EA3" w:rsidRDefault="00840EA3"/>
        </w:tc>
        <w:tc>
          <w:tcPr>
            <w:tcW w:w="285" w:type="dxa"/>
          </w:tcPr>
          <w:p w:rsidR="00840EA3" w:rsidRDefault="00840EA3"/>
        </w:tc>
        <w:tc>
          <w:tcPr>
            <w:tcW w:w="9795" w:type="dxa"/>
            <w:gridSpan w:val="8"/>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840EA3" w:rsidRDefault="00FB5916">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840EA3" w:rsidRDefault="00FB591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40EA3">
        <w:trPr>
          <w:trHeight w:hRule="exact" w:val="833"/>
        </w:trPr>
        <w:tc>
          <w:tcPr>
            <w:tcW w:w="10221" w:type="dxa"/>
            <w:gridSpan w:val="10"/>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840EA3">
        <w:trPr>
          <w:trHeight w:hRule="exact" w:val="277"/>
        </w:trPr>
        <w:tc>
          <w:tcPr>
            <w:tcW w:w="3984" w:type="dxa"/>
            <w:gridSpan w:val="5"/>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40EA3" w:rsidRDefault="00840EA3"/>
        </w:tc>
        <w:tc>
          <w:tcPr>
            <w:tcW w:w="426" w:type="dxa"/>
          </w:tcPr>
          <w:p w:rsidR="00840EA3" w:rsidRDefault="00840EA3"/>
        </w:tc>
        <w:tc>
          <w:tcPr>
            <w:tcW w:w="1277" w:type="dxa"/>
          </w:tcPr>
          <w:p w:rsidR="00840EA3" w:rsidRDefault="00840EA3"/>
        </w:tc>
        <w:tc>
          <w:tcPr>
            <w:tcW w:w="993" w:type="dxa"/>
          </w:tcPr>
          <w:p w:rsidR="00840EA3" w:rsidRDefault="00840EA3"/>
        </w:tc>
        <w:tc>
          <w:tcPr>
            <w:tcW w:w="2836" w:type="dxa"/>
          </w:tcPr>
          <w:p w:rsidR="00840EA3" w:rsidRDefault="00840EA3"/>
        </w:tc>
      </w:tr>
      <w:tr w:rsidR="00840EA3">
        <w:trPr>
          <w:trHeight w:hRule="exact" w:val="155"/>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1419" w:type="dxa"/>
          </w:tcPr>
          <w:p w:rsidR="00840EA3" w:rsidRDefault="00840EA3"/>
        </w:tc>
        <w:tc>
          <w:tcPr>
            <w:tcW w:w="710" w:type="dxa"/>
          </w:tcPr>
          <w:p w:rsidR="00840EA3" w:rsidRDefault="00840EA3"/>
        </w:tc>
        <w:tc>
          <w:tcPr>
            <w:tcW w:w="426" w:type="dxa"/>
          </w:tcPr>
          <w:p w:rsidR="00840EA3" w:rsidRDefault="00840EA3"/>
        </w:tc>
        <w:tc>
          <w:tcPr>
            <w:tcW w:w="1277" w:type="dxa"/>
          </w:tcPr>
          <w:p w:rsidR="00840EA3" w:rsidRDefault="00840EA3"/>
        </w:tc>
        <w:tc>
          <w:tcPr>
            <w:tcW w:w="993" w:type="dxa"/>
          </w:tcPr>
          <w:p w:rsidR="00840EA3" w:rsidRDefault="00840EA3"/>
        </w:tc>
        <w:tc>
          <w:tcPr>
            <w:tcW w:w="2836" w:type="dxa"/>
          </w:tcPr>
          <w:p w:rsidR="00840EA3" w:rsidRDefault="00840EA3"/>
        </w:tc>
      </w:tr>
      <w:tr w:rsidR="00840EA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ФИНАНСЫ И ЭКОНОМИКА</w:t>
            </w:r>
          </w:p>
        </w:tc>
      </w:tr>
      <w:tr w:rsidR="00840EA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840EA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БИЗНЕС-АНАЛИТИК</w:t>
            </w:r>
          </w:p>
        </w:tc>
      </w:tr>
      <w:tr w:rsidR="00840EA3">
        <w:trPr>
          <w:trHeight w:hRule="exact" w:val="124"/>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1419" w:type="dxa"/>
          </w:tcPr>
          <w:p w:rsidR="00840EA3" w:rsidRDefault="00840EA3"/>
        </w:tc>
        <w:tc>
          <w:tcPr>
            <w:tcW w:w="710" w:type="dxa"/>
          </w:tcPr>
          <w:p w:rsidR="00840EA3" w:rsidRDefault="00840EA3"/>
        </w:tc>
        <w:tc>
          <w:tcPr>
            <w:tcW w:w="426" w:type="dxa"/>
          </w:tcPr>
          <w:p w:rsidR="00840EA3" w:rsidRDefault="00840EA3"/>
        </w:tc>
        <w:tc>
          <w:tcPr>
            <w:tcW w:w="1277" w:type="dxa"/>
          </w:tcPr>
          <w:p w:rsidR="00840EA3" w:rsidRDefault="00840EA3"/>
        </w:tc>
        <w:tc>
          <w:tcPr>
            <w:tcW w:w="993" w:type="dxa"/>
          </w:tcPr>
          <w:p w:rsidR="00840EA3" w:rsidRDefault="00840EA3"/>
        </w:tc>
        <w:tc>
          <w:tcPr>
            <w:tcW w:w="2836" w:type="dxa"/>
          </w:tcPr>
          <w:p w:rsidR="00840EA3" w:rsidRDefault="00840EA3"/>
        </w:tc>
      </w:tr>
      <w:tr w:rsidR="00840EA3">
        <w:trPr>
          <w:trHeight w:hRule="exact" w:val="277"/>
        </w:trPr>
        <w:tc>
          <w:tcPr>
            <w:tcW w:w="5118" w:type="dxa"/>
            <w:gridSpan w:val="7"/>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840EA3">
        <w:trPr>
          <w:trHeight w:hRule="exact" w:val="577"/>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1419" w:type="dxa"/>
          </w:tcPr>
          <w:p w:rsidR="00840EA3" w:rsidRDefault="00840EA3"/>
        </w:tc>
        <w:tc>
          <w:tcPr>
            <w:tcW w:w="710" w:type="dxa"/>
          </w:tcPr>
          <w:p w:rsidR="00840EA3" w:rsidRDefault="00840EA3"/>
        </w:tc>
        <w:tc>
          <w:tcPr>
            <w:tcW w:w="426" w:type="dxa"/>
          </w:tcPr>
          <w:p w:rsidR="00840EA3" w:rsidRDefault="00840EA3"/>
        </w:tc>
        <w:tc>
          <w:tcPr>
            <w:tcW w:w="5118" w:type="dxa"/>
            <w:gridSpan w:val="3"/>
            <w:vMerge/>
            <w:shd w:val="clear" w:color="000000" w:fill="FFFFFF"/>
            <w:tcMar>
              <w:left w:w="34" w:type="dxa"/>
              <w:right w:w="34" w:type="dxa"/>
            </w:tcMar>
          </w:tcPr>
          <w:p w:rsidR="00840EA3" w:rsidRDefault="00840EA3"/>
        </w:tc>
      </w:tr>
      <w:tr w:rsidR="00840EA3">
        <w:trPr>
          <w:trHeight w:hRule="exact" w:val="2607"/>
        </w:trPr>
        <w:tc>
          <w:tcPr>
            <w:tcW w:w="143" w:type="dxa"/>
          </w:tcPr>
          <w:p w:rsidR="00840EA3" w:rsidRDefault="00840EA3"/>
        </w:tc>
        <w:tc>
          <w:tcPr>
            <w:tcW w:w="285" w:type="dxa"/>
          </w:tcPr>
          <w:p w:rsidR="00840EA3" w:rsidRDefault="00840EA3"/>
        </w:tc>
        <w:tc>
          <w:tcPr>
            <w:tcW w:w="710" w:type="dxa"/>
          </w:tcPr>
          <w:p w:rsidR="00840EA3" w:rsidRDefault="00840EA3"/>
        </w:tc>
        <w:tc>
          <w:tcPr>
            <w:tcW w:w="1419" w:type="dxa"/>
          </w:tcPr>
          <w:p w:rsidR="00840EA3" w:rsidRDefault="00840EA3"/>
        </w:tc>
        <w:tc>
          <w:tcPr>
            <w:tcW w:w="1419" w:type="dxa"/>
          </w:tcPr>
          <w:p w:rsidR="00840EA3" w:rsidRDefault="00840EA3"/>
        </w:tc>
        <w:tc>
          <w:tcPr>
            <w:tcW w:w="710" w:type="dxa"/>
          </w:tcPr>
          <w:p w:rsidR="00840EA3" w:rsidRDefault="00840EA3"/>
        </w:tc>
        <w:tc>
          <w:tcPr>
            <w:tcW w:w="426" w:type="dxa"/>
          </w:tcPr>
          <w:p w:rsidR="00840EA3" w:rsidRDefault="00840EA3"/>
        </w:tc>
        <w:tc>
          <w:tcPr>
            <w:tcW w:w="1277" w:type="dxa"/>
          </w:tcPr>
          <w:p w:rsidR="00840EA3" w:rsidRDefault="00840EA3"/>
        </w:tc>
        <w:tc>
          <w:tcPr>
            <w:tcW w:w="993" w:type="dxa"/>
          </w:tcPr>
          <w:p w:rsidR="00840EA3" w:rsidRDefault="00840EA3"/>
        </w:tc>
        <w:tc>
          <w:tcPr>
            <w:tcW w:w="2836" w:type="dxa"/>
          </w:tcPr>
          <w:p w:rsidR="00840EA3" w:rsidRDefault="00840EA3"/>
        </w:tc>
      </w:tr>
      <w:tr w:rsidR="00840EA3">
        <w:trPr>
          <w:trHeight w:hRule="exact" w:val="277"/>
        </w:trPr>
        <w:tc>
          <w:tcPr>
            <w:tcW w:w="143" w:type="dxa"/>
          </w:tcPr>
          <w:p w:rsidR="00840EA3" w:rsidRDefault="00840EA3"/>
        </w:tc>
        <w:tc>
          <w:tcPr>
            <w:tcW w:w="10079" w:type="dxa"/>
            <w:gridSpan w:val="9"/>
            <w:vMerge w:val="restart"/>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40EA3">
        <w:trPr>
          <w:trHeight w:hRule="exact" w:val="138"/>
        </w:trPr>
        <w:tc>
          <w:tcPr>
            <w:tcW w:w="143" w:type="dxa"/>
          </w:tcPr>
          <w:p w:rsidR="00840EA3" w:rsidRDefault="00840EA3"/>
        </w:tc>
        <w:tc>
          <w:tcPr>
            <w:tcW w:w="10079" w:type="dxa"/>
            <w:gridSpan w:val="9"/>
            <w:vMerge/>
            <w:shd w:val="clear" w:color="000000" w:fill="FFFFFF"/>
            <w:tcMar>
              <w:left w:w="34" w:type="dxa"/>
              <w:right w:w="34" w:type="dxa"/>
            </w:tcMar>
          </w:tcPr>
          <w:p w:rsidR="00840EA3" w:rsidRDefault="00840EA3"/>
        </w:tc>
      </w:tr>
      <w:tr w:rsidR="00840EA3">
        <w:trPr>
          <w:trHeight w:hRule="exact" w:val="1666"/>
        </w:trPr>
        <w:tc>
          <w:tcPr>
            <w:tcW w:w="143" w:type="dxa"/>
          </w:tcPr>
          <w:p w:rsidR="00840EA3" w:rsidRDefault="00840EA3"/>
        </w:tc>
        <w:tc>
          <w:tcPr>
            <w:tcW w:w="10079" w:type="dxa"/>
            <w:gridSpan w:val="9"/>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840EA3" w:rsidRDefault="00840EA3">
            <w:pPr>
              <w:spacing w:after="0" w:line="240" w:lineRule="auto"/>
              <w:jc w:val="center"/>
              <w:rPr>
                <w:sz w:val="24"/>
                <w:szCs w:val="24"/>
              </w:rPr>
            </w:pPr>
          </w:p>
          <w:p w:rsidR="00840EA3" w:rsidRDefault="00FB5916">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840EA3" w:rsidRDefault="00840EA3">
            <w:pPr>
              <w:spacing w:after="0" w:line="240" w:lineRule="auto"/>
              <w:jc w:val="center"/>
              <w:rPr>
                <w:sz w:val="24"/>
                <w:szCs w:val="24"/>
              </w:rPr>
            </w:pPr>
          </w:p>
          <w:p w:rsidR="00840EA3" w:rsidRDefault="00FB5916">
            <w:pPr>
              <w:spacing w:after="0" w:line="240" w:lineRule="auto"/>
              <w:jc w:val="center"/>
              <w:rPr>
                <w:sz w:val="24"/>
                <w:szCs w:val="24"/>
              </w:rPr>
            </w:pPr>
            <w:r>
              <w:rPr>
                <w:rFonts w:ascii="Times New Roman" w:hAnsi="Times New Roman" w:cs="Times New Roman"/>
                <w:color w:val="000000"/>
                <w:sz w:val="24"/>
                <w:szCs w:val="24"/>
              </w:rPr>
              <w:t>Омск, 2022</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40EA3">
        <w:trPr>
          <w:trHeight w:hRule="exact" w:val="2222"/>
        </w:trPr>
        <w:tc>
          <w:tcPr>
            <w:tcW w:w="10788"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lastRenderedPageBreak/>
              <w:t>Составитель:</w:t>
            </w:r>
          </w:p>
          <w:p w:rsidR="00840EA3" w:rsidRDefault="00840EA3">
            <w:pPr>
              <w:spacing w:after="0" w:line="240" w:lineRule="auto"/>
              <w:rPr>
                <w:sz w:val="24"/>
                <w:szCs w:val="24"/>
              </w:rPr>
            </w:pPr>
          </w:p>
          <w:p w:rsidR="00840EA3" w:rsidRDefault="00FB5916">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840EA3" w:rsidRDefault="00840EA3">
            <w:pPr>
              <w:spacing w:after="0" w:line="240" w:lineRule="auto"/>
              <w:rPr>
                <w:sz w:val="24"/>
                <w:szCs w:val="24"/>
              </w:rPr>
            </w:pPr>
          </w:p>
          <w:p w:rsidR="00840EA3" w:rsidRDefault="00FB5916">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840EA3" w:rsidRDefault="00FB5916">
            <w:pPr>
              <w:spacing w:after="0" w:line="240" w:lineRule="auto"/>
              <w:rPr>
                <w:sz w:val="24"/>
                <w:szCs w:val="24"/>
              </w:rPr>
            </w:pPr>
            <w:r>
              <w:rPr>
                <w:rFonts w:ascii="Times New Roman" w:hAnsi="Times New Roman" w:cs="Times New Roman"/>
                <w:color w:val="000000"/>
                <w:sz w:val="24"/>
                <w:szCs w:val="24"/>
              </w:rPr>
              <w:t>Протокол от 25.03.2022 г.  №8</w:t>
            </w:r>
          </w:p>
        </w:tc>
      </w:tr>
      <w:tr w:rsidR="00840EA3">
        <w:trPr>
          <w:trHeight w:hRule="exact" w:val="277"/>
        </w:trPr>
        <w:tc>
          <w:tcPr>
            <w:tcW w:w="10788"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Зав. кафедрой,  _________________ /Сергиенко О.В./</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40EA3">
        <w:trPr>
          <w:trHeight w:hRule="exact" w:val="277"/>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40EA3">
        <w:trPr>
          <w:trHeight w:hRule="exact" w:val="555"/>
        </w:trPr>
        <w:tc>
          <w:tcPr>
            <w:tcW w:w="9640" w:type="dxa"/>
          </w:tcPr>
          <w:p w:rsidR="00840EA3" w:rsidRDefault="00840EA3"/>
        </w:tc>
      </w:tr>
      <w:tr w:rsidR="00840EA3">
        <w:trPr>
          <w:trHeight w:hRule="exact" w:val="8751"/>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40EA3" w:rsidRDefault="00FB5916">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40EA3" w:rsidRDefault="00FB5916">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40EA3" w:rsidRDefault="00FB5916">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40EA3" w:rsidRDefault="00FB5916">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40EA3" w:rsidRDefault="00FB5916">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40EA3" w:rsidRDefault="00FB5916">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40EA3" w:rsidRDefault="00FB5916">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40EA3" w:rsidRDefault="00FB5916">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40EA3" w:rsidRDefault="00FB5916">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40EA3" w:rsidRDefault="00FB5916">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40EA3" w:rsidRDefault="00FB5916">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40EA3">
        <w:trPr>
          <w:trHeight w:hRule="exact" w:val="277"/>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40EA3">
        <w:trPr>
          <w:trHeight w:hRule="exact" w:val="14889"/>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40EA3" w:rsidRDefault="00FB5916">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840EA3" w:rsidRDefault="00FB5916">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840EA3" w:rsidRDefault="00FB5916">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40EA3" w:rsidRDefault="00FB5916">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40EA3" w:rsidRDefault="00FB591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40EA3" w:rsidRDefault="00FB5916">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40EA3" w:rsidRDefault="00FB5916">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40EA3" w:rsidRDefault="00FB591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40EA3" w:rsidRDefault="00FB5916">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2022/2023 учебный год, утвержденным приказом ректора от 28.03.2022 №28;</w:t>
            </w:r>
          </w:p>
          <w:p w:rsidR="00840EA3" w:rsidRDefault="00FB5916">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«Правовое обеспечение в сфере оценочной деятельности» в течение 2022/2023 учебного года:</w:t>
            </w:r>
          </w:p>
          <w:p w:rsidR="00840EA3" w:rsidRDefault="00FB5916">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40EA3">
        <w:trPr>
          <w:trHeight w:hRule="exact" w:val="1396"/>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К.М.02.01 «Правовое обеспечение в сфере оценочной деятельности».</w:t>
            </w:r>
          </w:p>
          <w:p w:rsidR="00840EA3" w:rsidRDefault="00FB5916">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40EA3">
        <w:trPr>
          <w:trHeight w:hRule="exact" w:val="139"/>
        </w:trPr>
        <w:tc>
          <w:tcPr>
            <w:tcW w:w="9640" w:type="dxa"/>
          </w:tcPr>
          <w:p w:rsidR="00840EA3" w:rsidRDefault="00840EA3"/>
        </w:tc>
      </w:tr>
      <w:tr w:rsidR="00840EA3">
        <w:trPr>
          <w:trHeight w:hRule="exact" w:val="3530"/>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40EA3" w:rsidRDefault="00FB5916">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«Правовое обеспечение в сфере оценочной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40EA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Код компетенции: ПК-2</w:t>
            </w:r>
          </w:p>
          <w:p w:rsidR="00840EA3" w:rsidRDefault="00FB5916">
            <w:pPr>
              <w:spacing w:after="0" w:line="240" w:lineRule="auto"/>
              <w:rPr>
                <w:sz w:val="24"/>
                <w:szCs w:val="24"/>
              </w:rPr>
            </w:pPr>
            <w:r>
              <w:rPr>
                <w:rFonts w:ascii="Times New Roman" w:hAnsi="Times New Roman" w:cs="Times New Roman"/>
                <w:b/>
                <w:color w:val="000000"/>
                <w:sz w:val="24"/>
                <w:szCs w:val="24"/>
              </w:rPr>
              <w:t>Способен  определять стоимость движимого и недвижимого имущества, прав, работ и услуг, связанных с объектами недвижимости</w:t>
            </w:r>
          </w:p>
        </w:tc>
      </w:tr>
      <w:tr w:rsidR="00840EA3">
        <w:trPr>
          <w:trHeight w:hRule="exact" w:val="585"/>
        </w:trPr>
        <w:tc>
          <w:tcPr>
            <w:tcW w:w="9654" w:type="dxa"/>
            <w:shd w:val="clear" w:color="000000" w:fill="FFFFFF"/>
            <w:tcMar>
              <w:left w:w="34" w:type="dxa"/>
              <w:right w:w="34" w:type="dxa"/>
            </w:tcMar>
          </w:tcPr>
          <w:p w:rsidR="00840EA3" w:rsidRDefault="00840EA3">
            <w:pPr>
              <w:spacing w:after="0" w:line="240" w:lineRule="auto"/>
              <w:rPr>
                <w:sz w:val="24"/>
                <w:szCs w:val="24"/>
              </w:rPr>
            </w:pPr>
          </w:p>
          <w:p w:rsidR="00840EA3" w:rsidRDefault="00FB591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40EA3">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ПК-2.1 знать нормативные правовые акты в области оценочной деятельности, основы гражданского законодательства РФ, основы налогового законодательства РФ, понятие и классификация гражданских прав, основы земельного законодательства РФ, стандарты, правила и методология определения стоимостей, соответствующую судебную практику</w:t>
            </w:r>
          </w:p>
        </w:tc>
      </w:tr>
      <w:tr w:rsidR="00840EA3">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ПК-2.8 уметь использовать в работе нормативные правовые акты в области оценочной деятельности, основы гражданского законодательства РФ, основы налогового законодательства РФ, понятие и классификация гражданских прав, основы земельного законодательства РФ, стандарты, правила и методология определения стоимостей, соответствующую судебную практику</w:t>
            </w:r>
          </w:p>
        </w:tc>
      </w:tr>
      <w:tr w:rsidR="00840E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ПК-2.25 владеть навыками изучения и анализа правоустанавливающих документов на недвижимое имущество</w:t>
            </w:r>
          </w:p>
        </w:tc>
      </w:tr>
      <w:tr w:rsidR="00840E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ПК-2.26 владеть навыками анализа информации о движимом и недвижимом имуществе и совокупности прав на него</w:t>
            </w:r>
          </w:p>
        </w:tc>
      </w:tr>
      <w:tr w:rsidR="00840E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ПК-2.28 владеть навыками установления технических и правовых параметров, влияющих на стоимость движимого и недвижимого имущества</w:t>
            </w:r>
          </w:p>
        </w:tc>
      </w:tr>
      <w:tr w:rsidR="00840EA3">
        <w:trPr>
          <w:trHeight w:hRule="exact" w:val="277"/>
        </w:trPr>
        <w:tc>
          <w:tcPr>
            <w:tcW w:w="9640" w:type="dxa"/>
          </w:tcPr>
          <w:p w:rsidR="00840EA3" w:rsidRDefault="00840EA3"/>
        </w:tc>
      </w:tr>
      <w:tr w:rsidR="00840EA3">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Код компетенции: УК-2</w:t>
            </w:r>
          </w:p>
          <w:p w:rsidR="00840EA3" w:rsidRDefault="00FB5916">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840EA3">
        <w:trPr>
          <w:trHeight w:hRule="exact" w:val="585"/>
        </w:trPr>
        <w:tc>
          <w:tcPr>
            <w:tcW w:w="9654" w:type="dxa"/>
            <w:shd w:val="clear" w:color="000000" w:fill="FFFFFF"/>
            <w:tcMar>
              <w:left w:w="34" w:type="dxa"/>
              <w:right w:w="34" w:type="dxa"/>
            </w:tcMar>
          </w:tcPr>
          <w:p w:rsidR="00840EA3" w:rsidRDefault="00840EA3">
            <w:pPr>
              <w:spacing w:after="0" w:line="240" w:lineRule="auto"/>
              <w:rPr>
                <w:sz w:val="24"/>
                <w:szCs w:val="24"/>
              </w:rPr>
            </w:pPr>
          </w:p>
          <w:p w:rsidR="00840EA3" w:rsidRDefault="00FB591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40EA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УК-2.1 знать  принципы и методы декомпозиции задач, действующие правовые нормы</w:t>
            </w:r>
          </w:p>
        </w:tc>
      </w:tr>
      <w:tr w:rsidR="00840E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840EA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rsidR="00840EA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40EA3">
        <w:trPr>
          <w:trHeight w:hRule="exact" w:val="304"/>
        </w:trPr>
        <w:tc>
          <w:tcPr>
            <w:tcW w:w="9654" w:type="dxa"/>
            <w:gridSpan w:val="7"/>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lastRenderedPageBreak/>
              <w:t>3. Указание места дисциплины в структуре образовательной программы</w:t>
            </w:r>
          </w:p>
        </w:tc>
      </w:tr>
      <w:tr w:rsidR="00840EA3">
        <w:trPr>
          <w:trHeight w:hRule="exact" w:val="1907"/>
        </w:trPr>
        <w:tc>
          <w:tcPr>
            <w:tcW w:w="9654" w:type="dxa"/>
            <w:gridSpan w:val="7"/>
            <w:shd w:val="clear" w:color="000000" w:fill="FFFFFF"/>
            <w:tcMar>
              <w:left w:w="34" w:type="dxa"/>
              <w:right w:w="34" w:type="dxa"/>
            </w:tcMar>
          </w:tcPr>
          <w:p w:rsidR="00840EA3" w:rsidRDefault="00840EA3">
            <w:pPr>
              <w:spacing w:after="0" w:line="240" w:lineRule="auto"/>
              <w:jc w:val="both"/>
              <w:rPr>
                <w:sz w:val="24"/>
                <w:szCs w:val="24"/>
              </w:rPr>
            </w:pPr>
          </w:p>
          <w:p w:rsidR="00840EA3" w:rsidRDefault="00FB5916">
            <w:pPr>
              <w:spacing w:after="0" w:line="240" w:lineRule="auto"/>
              <w:jc w:val="both"/>
              <w:rPr>
                <w:sz w:val="24"/>
                <w:szCs w:val="24"/>
              </w:rPr>
            </w:pPr>
            <w:r>
              <w:rPr>
                <w:rFonts w:ascii="Times New Roman" w:hAnsi="Times New Roman" w:cs="Times New Roman"/>
                <w:color w:val="000000"/>
                <w:sz w:val="24"/>
                <w:szCs w:val="24"/>
              </w:rPr>
              <w:t>Дисциплина К.М.02.01 «Правовое обеспечение в сфере оценочной деятельности» относится к обязательной части, является дисциплиной Блока Б1. «Дисциплины (модули)». Модуль "Определение стоимости движимого и недвижимого имущества, прав, работ и услуг, связанных с объектами недвижимости" основной профессиональной образовательной программы высшего образования - бакалавриат по направлению подготовки 38.03.01 Экономика.</w:t>
            </w:r>
          </w:p>
        </w:tc>
      </w:tr>
      <w:tr w:rsidR="00840EA3">
        <w:trPr>
          <w:trHeight w:hRule="exact" w:val="138"/>
        </w:trPr>
        <w:tc>
          <w:tcPr>
            <w:tcW w:w="3970" w:type="dxa"/>
          </w:tcPr>
          <w:p w:rsidR="00840EA3" w:rsidRDefault="00840EA3"/>
        </w:tc>
        <w:tc>
          <w:tcPr>
            <w:tcW w:w="1702" w:type="dxa"/>
          </w:tcPr>
          <w:p w:rsidR="00840EA3" w:rsidRDefault="00840EA3"/>
        </w:tc>
        <w:tc>
          <w:tcPr>
            <w:tcW w:w="1702" w:type="dxa"/>
          </w:tcPr>
          <w:p w:rsidR="00840EA3" w:rsidRDefault="00840EA3"/>
        </w:tc>
        <w:tc>
          <w:tcPr>
            <w:tcW w:w="426" w:type="dxa"/>
          </w:tcPr>
          <w:p w:rsidR="00840EA3" w:rsidRDefault="00840EA3"/>
        </w:tc>
        <w:tc>
          <w:tcPr>
            <w:tcW w:w="710" w:type="dxa"/>
          </w:tcPr>
          <w:p w:rsidR="00840EA3" w:rsidRDefault="00840EA3"/>
        </w:tc>
        <w:tc>
          <w:tcPr>
            <w:tcW w:w="143" w:type="dxa"/>
          </w:tcPr>
          <w:p w:rsidR="00840EA3" w:rsidRDefault="00840EA3"/>
        </w:tc>
        <w:tc>
          <w:tcPr>
            <w:tcW w:w="993" w:type="dxa"/>
          </w:tcPr>
          <w:p w:rsidR="00840EA3" w:rsidRDefault="00840EA3"/>
        </w:tc>
      </w:tr>
      <w:tr w:rsidR="00840EA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rPr>
                <w:sz w:val="24"/>
                <w:szCs w:val="24"/>
              </w:rPr>
            </w:pPr>
            <w:r>
              <w:rPr>
                <w:rFonts w:ascii="Times New Roman" w:hAnsi="Times New Roman" w:cs="Times New Roman"/>
                <w:color w:val="000000"/>
                <w:sz w:val="24"/>
                <w:szCs w:val="24"/>
              </w:rPr>
              <w:t>Коды</w:t>
            </w:r>
          </w:p>
          <w:p w:rsidR="00840EA3" w:rsidRDefault="00FB5916">
            <w:pPr>
              <w:spacing w:after="0" w:line="240" w:lineRule="auto"/>
              <w:jc w:val="center"/>
              <w:rPr>
                <w:sz w:val="24"/>
                <w:szCs w:val="24"/>
              </w:rPr>
            </w:pPr>
            <w:r>
              <w:rPr>
                <w:rFonts w:ascii="Times New Roman" w:hAnsi="Times New Roman" w:cs="Times New Roman"/>
                <w:color w:val="000000"/>
                <w:sz w:val="24"/>
                <w:szCs w:val="24"/>
              </w:rPr>
              <w:t>форми-</w:t>
            </w:r>
          </w:p>
          <w:p w:rsidR="00840EA3" w:rsidRDefault="00FB5916">
            <w:pPr>
              <w:spacing w:after="0" w:line="240" w:lineRule="auto"/>
              <w:jc w:val="center"/>
              <w:rPr>
                <w:sz w:val="24"/>
                <w:szCs w:val="24"/>
              </w:rPr>
            </w:pPr>
            <w:r>
              <w:rPr>
                <w:rFonts w:ascii="Times New Roman" w:hAnsi="Times New Roman" w:cs="Times New Roman"/>
                <w:color w:val="000000"/>
                <w:sz w:val="24"/>
                <w:szCs w:val="24"/>
              </w:rPr>
              <w:t>руемых</w:t>
            </w:r>
          </w:p>
          <w:p w:rsidR="00840EA3" w:rsidRDefault="00FB5916">
            <w:pPr>
              <w:spacing w:after="0" w:line="240" w:lineRule="auto"/>
              <w:jc w:val="center"/>
              <w:rPr>
                <w:sz w:val="24"/>
                <w:szCs w:val="24"/>
              </w:rPr>
            </w:pPr>
            <w:r>
              <w:rPr>
                <w:rFonts w:ascii="Times New Roman" w:hAnsi="Times New Roman" w:cs="Times New Roman"/>
                <w:color w:val="000000"/>
                <w:sz w:val="24"/>
                <w:szCs w:val="24"/>
              </w:rPr>
              <w:t>компе-</w:t>
            </w:r>
          </w:p>
          <w:p w:rsidR="00840EA3" w:rsidRDefault="00FB5916">
            <w:pPr>
              <w:spacing w:after="0" w:line="240" w:lineRule="auto"/>
              <w:jc w:val="center"/>
              <w:rPr>
                <w:sz w:val="24"/>
                <w:szCs w:val="24"/>
              </w:rPr>
            </w:pPr>
            <w:r>
              <w:rPr>
                <w:rFonts w:ascii="Times New Roman" w:hAnsi="Times New Roman" w:cs="Times New Roman"/>
                <w:color w:val="000000"/>
                <w:sz w:val="24"/>
                <w:szCs w:val="24"/>
              </w:rPr>
              <w:t>тенций</w:t>
            </w:r>
          </w:p>
        </w:tc>
      </w:tr>
      <w:tr w:rsidR="00840EA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840EA3"/>
        </w:tc>
      </w:tr>
      <w:tr w:rsidR="00840EA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840EA3"/>
        </w:tc>
      </w:tr>
      <w:tr w:rsidR="00840EA3">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pPr>
            <w:r>
              <w:rPr>
                <w:rFonts w:ascii="Times New Roman" w:hAnsi="Times New Roman" w:cs="Times New Roman"/>
                <w:color w:val="000000"/>
              </w:rPr>
              <w:t>Экономическая теория</w:t>
            </w:r>
          </w:p>
          <w:p w:rsidR="00840EA3" w:rsidRDefault="00FB5916">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pPr>
            <w:r>
              <w:rPr>
                <w:rFonts w:ascii="Times New Roman" w:hAnsi="Times New Roman" w:cs="Times New Roman"/>
                <w:color w:val="000000"/>
              </w:rPr>
              <w:t>Оценка машин, оборудования и транспортных средств</w:t>
            </w:r>
          </w:p>
          <w:p w:rsidR="00840EA3" w:rsidRDefault="00FB5916">
            <w:pPr>
              <w:spacing w:after="0" w:line="240" w:lineRule="auto"/>
              <w:jc w:val="center"/>
            </w:pPr>
            <w:r>
              <w:rPr>
                <w:rFonts w:ascii="Times New Roman" w:hAnsi="Times New Roman" w:cs="Times New Roman"/>
                <w:color w:val="000000"/>
              </w:rPr>
              <w:t>Правовое обеспечение формирования и оценки стоимости организации</w:t>
            </w:r>
          </w:p>
          <w:p w:rsidR="00840EA3" w:rsidRDefault="00FB5916">
            <w:pPr>
              <w:spacing w:after="0" w:line="240" w:lineRule="auto"/>
              <w:jc w:val="center"/>
            </w:pPr>
            <w:r>
              <w:rPr>
                <w:rFonts w:ascii="Times New Roman" w:hAnsi="Times New Roman" w:cs="Times New Roman"/>
                <w:color w:val="000000"/>
              </w:rPr>
              <w:t>Оценка рыночной стоимости организации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rPr>
                <w:sz w:val="24"/>
                <w:szCs w:val="24"/>
              </w:rPr>
            </w:pPr>
            <w:r>
              <w:rPr>
                <w:rFonts w:ascii="Times New Roman" w:hAnsi="Times New Roman" w:cs="Times New Roman"/>
                <w:color w:val="000000"/>
                <w:sz w:val="24"/>
                <w:szCs w:val="24"/>
              </w:rPr>
              <w:t>ПК-2, УК-2</w:t>
            </w:r>
          </w:p>
        </w:tc>
      </w:tr>
      <w:tr w:rsidR="00840EA3">
        <w:trPr>
          <w:trHeight w:hRule="exact" w:val="138"/>
        </w:trPr>
        <w:tc>
          <w:tcPr>
            <w:tcW w:w="3970" w:type="dxa"/>
          </w:tcPr>
          <w:p w:rsidR="00840EA3" w:rsidRDefault="00840EA3"/>
        </w:tc>
        <w:tc>
          <w:tcPr>
            <w:tcW w:w="1702" w:type="dxa"/>
          </w:tcPr>
          <w:p w:rsidR="00840EA3" w:rsidRDefault="00840EA3"/>
        </w:tc>
        <w:tc>
          <w:tcPr>
            <w:tcW w:w="1702" w:type="dxa"/>
          </w:tcPr>
          <w:p w:rsidR="00840EA3" w:rsidRDefault="00840EA3"/>
        </w:tc>
        <w:tc>
          <w:tcPr>
            <w:tcW w:w="426" w:type="dxa"/>
          </w:tcPr>
          <w:p w:rsidR="00840EA3" w:rsidRDefault="00840EA3"/>
        </w:tc>
        <w:tc>
          <w:tcPr>
            <w:tcW w:w="710" w:type="dxa"/>
          </w:tcPr>
          <w:p w:rsidR="00840EA3" w:rsidRDefault="00840EA3"/>
        </w:tc>
        <w:tc>
          <w:tcPr>
            <w:tcW w:w="143" w:type="dxa"/>
          </w:tcPr>
          <w:p w:rsidR="00840EA3" w:rsidRDefault="00840EA3"/>
        </w:tc>
        <w:tc>
          <w:tcPr>
            <w:tcW w:w="993" w:type="dxa"/>
          </w:tcPr>
          <w:p w:rsidR="00840EA3" w:rsidRDefault="00840EA3"/>
        </w:tc>
      </w:tr>
      <w:tr w:rsidR="00840EA3">
        <w:trPr>
          <w:trHeight w:hRule="exact" w:val="1125"/>
        </w:trPr>
        <w:tc>
          <w:tcPr>
            <w:tcW w:w="9654" w:type="dxa"/>
            <w:gridSpan w:val="7"/>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40EA3">
        <w:trPr>
          <w:trHeight w:hRule="exact" w:val="585"/>
        </w:trPr>
        <w:tc>
          <w:tcPr>
            <w:tcW w:w="9654" w:type="dxa"/>
            <w:gridSpan w:val="7"/>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840EA3" w:rsidRDefault="00FB5916">
            <w:pPr>
              <w:spacing w:after="0" w:line="240" w:lineRule="auto"/>
              <w:jc w:val="center"/>
              <w:rPr>
                <w:sz w:val="24"/>
                <w:szCs w:val="24"/>
              </w:rPr>
            </w:pPr>
            <w:r>
              <w:rPr>
                <w:rFonts w:ascii="Times New Roman" w:hAnsi="Times New Roman" w:cs="Times New Roman"/>
                <w:color w:val="000000"/>
                <w:sz w:val="24"/>
                <w:szCs w:val="24"/>
              </w:rPr>
              <w:t>Из них:</w:t>
            </w:r>
          </w:p>
        </w:tc>
      </w:tr>
      <w:tr w:rsidR="00840EA3">
        <w:trPr>
          <w:trHeight w:hRule="exact" w:val="138"/>
        </w:trPr>
        <w:tc>
          <w:tcPr>
            <w:tcW w:w="3970" w:type="dxa"/>
          </w:tcPr>
          <w:p w:rsidR="00840EA3" w:rsidRDefault="00840EA3"/>
        </w:tc>
        <w:tc>
          <w:tcPr>
            <w:tcW w:w="1702" w:type="dxa"/>
          </w:tcPr>
          <w:p w:rsidR="00840EA3" w:rsidRDefault="00840EA3"/>
        </w:tc>
        <w:tc>
          <w:tcPr>
            <w:tcW w:w="1702" w:type="dxa"/>
          </w:tcPr>
          <w:p w:rsidR="00840EA3" w:rsidRDefault="00840EA3"/>
        </w:tc>
        <w:tc>
          <w:tcPr>
            <w:tcW w:w="426" w:type="dxa"/>
          </w:tcPr>
          <w:p w:rsidR="00840EA3" w:rsidRDefault="00840EA3"/>
        </w:tc>
        <w:tc>
          <w:tcPr>
            <w:tcW w:w="710" w:type="dxa"/>
          </w:tcPr>
          <w:p w:rsidR="00840EA3" w:rsidRDefault="00840EA3"/>
        </w:tc>
        <w:tc>
          <w:tcPr>
            <w:tcW w:w="143" w:type="dxa"/>
          </w:tcPr>
          <w:p w:rsidR="00840EA3" w:rsidRDefault="00840EA3"/>
        </w:tc>
        <w:tc>
          <w:tcPr>
            <w:tcW w:w="993" w:type="dxa"/>
          </w:tcPr>
          <w:p w:rsidR="00840EA3" w:rsidRDefault="00840EA3"/>
        </w:tc>
      </w:tr>
      <w:tr w:rsidR="00840E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36</w:t>
            </w:r>
          </w:p>
        </w:tc>
      </w:tr>
      <w:tr w:rsidR="00840E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18</w:t>
            </w:r>
          </w:p>
        </w:tc>
      </w:tr>
      <w:tr w:rsidR="00840E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0</w:t>
            </w:r>
          </w:p>
        </w:tc>
      </w:tr>
      <w:tr w:rsidR="00840E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0</w:t>
            </w:r>
          </w:p>
        </w:tc>
      </w:tr>
      <w:tr w:rsidR="00840E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18</w:t>
            </w:r>
          </w:p>
        </w:tc>
      </w:tr>
      <w:tr w:rsidR="00840E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36</w:t>
            </w:r>
          </w:p>
        </w:tc>
      </w:tr>
      <w:tr w:rsidR="00840E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0</w:t>
            </w:r>
          </w:p>
        </w:tc>
      </w:tr>
      <w:tr w:rsidR="00840EA3">
        <w:trPr>
          <w:trHeight w:hRule="exact" w:val="416"/>
        </w:trPr>
        <w:tc>
          <w:tcPr>
            <w:tcW w:w="3970" w:type="dxa"/>
          </w:tcPr>
          <w:p w:rsidR="00840EA3" w:rsidRDefault="00840EA3"/>
        </w:tc>
        <w:tc>
          <w:tcPr>
            <w:tcW w:w="1702" w:type="dxa"/>
          </w:tcPr>
          <w:p w:rsidR="00840EA3" w:rsidRDefault="00840EA3"/>
        </w:tc>
        <w:tc>
          <w:tcPr>
            <w:tcW w:w="1702" w:type="dxa"/>
          </w:tcPr>
          <w:p w:rsidR="00840EA3" w:rsidRDefault="00840EA3"/>
        </w:tc>
        <w:tc>
          <w:tcPr>
            <w:tcW w:w="426" w:type="dxa"/>
          </w:tcPr>
          <w:p w:rsidR="00840EA3" w:rsidRDefault="00840EA3"/>
        </w:tc>
        <w:tc>
          <w:tcPr>
            <w:tcW w:w="710" w:type="dxa"/>
          </w:tcPr>
          <w:p w:rsidR="00840EA3" w:rsidRDefault="00840EA3"/>
        </w:tc>
        <w:tc>
          <w:tcPr>
            <w:tcW w:w="143" w:type="dxa"/>
          </w:tcPr>
          <w:p w:rsidR="00840EA3" w:rsidRDefault="00840EA3"/>
        </w:tc>
        <w:tc>
          <w:tcPr>
            <w:tcW w:w="993" w:type="dxa"/>
          </w:tcPr>
          <w:p w:rsidR="00840EA3" w:rsidRDefault="00840EA3"/>
        </w:tc>
      </w:tr>
      <w:tr w:rsidR="00840EA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зачеты 2</w:t>
            </w:r>
          </w:p>
        </w:tc>
      </w:tr>
      <w:tr w:rsidR="00840EA3">
        <w:trPr>
          <w:trHeight w:hRule="exact" w:val="277"/>
        </w:trPr>
        <w:tc>
          <w:tcPr>
            <w:tcW w:w="3970" w:type="dxa"/>
          </w:tcPr>
          <w:p w:rsidR="00840EA3" w:rsidRDefault="00840EA3"/>
        </w:tc>
        <w:tc>
          <w:tcPr>
            <w:tcW w:w="1702" w:type="dxa"/>
          </w:tcPr>
          <w:p w:rsidR="00840EA3" w:rsidRDefault="00840EA3"/>
        </w:tc>
        <w:tc>
          <w:tcPr>
            <w:tcW w:w="1702" w:type="dxa"/>
          </w:tcPr>
          <w:p w:rsidR="00840EA3" w:rsidRDefault="00840EA3"/>
        </w:tc>
        <w:tc>
          <w:tcPr>
            <w:tcW w:w="426" w:type="dxa"/>
          </w:tcPr>
          <w:p w:rsidR="00840EA3" w:rsidRDefault="00840EA3"/>
        </w:tc>
        <w:tc>
          <w:tcPr>
            <w:tcW w:w="710" w:type="dxa"/>
          </w:tcPr>
          <w:p w:rsidR="00840EA3" w:rsidRDefault="00840EA3"/>
        </w:tc>
        <w:tc>
          <w:tcPr>
            <w:tcW w:w="143" w:type="dxa"/>
          </w:tcPr>
          <w:p w:rsidR="00840EA3" w:rsidRDefault="00840EA3"/>
        </w:tc>
        <w:tc>
          <w:tcPr>
            <w:tcW w:w="993" w:type="dxa"/>
          </w:tcPr>
          <w:p w:rsidR="00840EA3" w:rsidRDefault="00840EA3"/>
        </w:tc>
      </w:tr>
      <w:tr w:rsidR="00840EA3">
        <w:trPr>
          <w:trHeight w:hRule="exact" w:val="1666"/>
        </w:trPr>
        <w:tc>
          <w:tcPr>
            <w:tcW w:w="9654" w:type="dxa"/>
            <w:gridSpan w:val="7"/>
            <w:shd w:val="clear" w:color="000000" w:fill="FFFFFF"/>
            <w:tcMar>
              <w:left w:w="34" w:type="dxa"/>
              <w:right w:w="34" w:type="dxa"/>
            </w:tcMar>
          </w:tcPr>
          <w:p w:rsidR="00840EA3" w:rsidRDefault="00840EA3">
            <w:pPr>
              <w:spacing w:after="0" w:line="240" w:lineRule="auto"/>
              <w:jc w:val="center"/>
              <w:rPr>
                <w:sz w:val="24"/>
                <w:szCs w:val="24"/>
              </w:rPr>
            </w:pPr>
          </w:p>
          <w:p w:rsidR="00840EA3" w:rsidRDefault="00FB5916">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40EA3" w:rsidRDefault="00840EA3">
            <w:pPr>
              <w:spacing w:after="0" w:line="240" w:lineRule="auto"/>
              <w:jc w:val="center"/>
              <w:rPr>
                <w:sz w:val="24"/>
                <w:szCs w:val="24"/>
              </w:rPr>
            </w:pPr>
          </w:p>
          <w:p w:rsidR="00840EA3" w:rsidRDefault="00FB5916">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40EA3">
        <w:trPr>
          <w:trHeight w:hRule="exact" w:val="416"/>
        </w:trPr>
        <w:tc>
          <w:tcPr>
            <w:tcW w:w="3970" w:type="dxa"/>
          </w:tcPr>
          <w:p w:rsidR="00840EA3" w:rsidRDefault="00840EA3"/>
        </w:tc>
        <w:tc>
          <w:tcPr>
            <w:tcW w:w="1702" w:type="dxa"/>
          </w:tcPr>
          <w:p w:rsidR="00840EA3" w:rsidRDefault="00840EA3"/>
        </w:tc>
        <w:tc>
          <w:tcPr>
            <w:tcW w:w="1702" w:type="dxa"/>
          </w:tcPr>
          <w:p w:rsidR="00840EA3" w:rsidRDefault="00840EA3"/>
        </w:tc>
        <w:tc>
          <w:tcPr>
            <w:tcW w:w="426" w:type="dxa"/>
          </w:tcPr>
          <w:p w:rsidR="00840EA3" w:rsidRDefault="00840EA3"/>
        </w:tc>
        <w:tc>
          <w:tcPr>
            <w:tcW w:w="710" w:type="dxa"/>
          </w:tcPr>
          <w:p w:rsidR="00840EA3" w:rsidRDefault="00840EA3"/>
        </w:tc>
        <w:tc>
          <w:tcPr>
            <w:tcW w:w="143" w:type="dxa"/>
          </w:tcPr>
          <w:p w:rsidR="00840EA3" w:rsidRDefault="00840EA3"/>
        </w:tc>
        <w:tc>
          <w:tcPr>
            <w:tcW w:w="993" w:type="dxa"/>
          </w:tcPr>
          <w:p w:rsidR="00840EA3" w:rsidRDefault="00840EA3"/>
        </w:tc>
      </w:tr>
      <w:tr w:rsidR="00840E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40EA3" w:rsidRDefault="00FB5916">
            <w:pPr>
              <w:spacing w:after="0" w:line="240" w:lineRule="auto"/>
              <w:jc w:val="center"/>
              <w:rPr>
                <w:sz w:val="24"/>
                <w:szCs w:val="24"/>
              </w:rPr>
            </w:pPr>
            <w:r>
              <w:rPr>
                <w:rFonts w:ascii="Times New Roman" w:hAnsi="Times New Roman" w:cs="Times New Roman"/>
                <w:color w:val="000000"/>
                <w:sz w:val="24"/>
                <w:szCs w:val="24"/>
              </w:rPr>
              <w:t>Часов</w:t>
            </w:r>
          </w:p>
        </w:tc>
      </w:tr>
      <w:tr w:rsidR="00840EA3">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40EA3" w:rsidRDefault="00840E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40EA3" w:rsidRDefault="00840EA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40EA3" w:rsidRDefault="00840EA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40EA3" w:rsidRDefault="00840EA3"/>
        </w:tc>
      </w:tr>
      <w:tr w:rsidR="00840EA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Тема 1. Правовое обеспечение формирования и обращения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r>
      <w:tr w:rsidR="00840EA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Тема 2. Развитие института оценки объектов недвижимости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4</w:t>
            </w:r>
          </w:p>
        </w:tc>
      </w:tr>
      <w:tr w:rsidR="00840EA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Тема 3. Правовое обеспечение оценки собственности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4</w:t>
            </w:r>
          </w:p>
        </w:tc>
      </w:tr>
      <w:tr w:rsidR="00840E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Тема 4. Федеральные стандарты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4</w:t>
            </w:r>
          </w:p>
        </w:tc>
      </w:tr>
      <w:tr w:rsidR="00840EA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Тема 5. Система правового обеспечения оценщиков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4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lastRenderedPageBreak/>
              <w:t>Тема 6. Условия заключения и исполнения договоров об оценке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r>
      <w:tr w:rsidR="0084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840E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36</w:t>
            </w:r>
          </w:p>
        </w:tc>
      </w:tr>
      <w:tr w:rsidR="0084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Тема 1. Правовое обеспечение формирования и обращения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r>
      <w:tr w:rsidR="0084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Тема 2. Развитие института оценки объектов недвижимости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4</w:t>
            </w:r>
          </w:p>
        </w:tc>
      </w:tr>
      <w:tr w:rsidR="0084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Тема 3. Правовое обеспечение оценки собственности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4</w:t>
            </w:r>
          </w:p>
        </w:tc>
      </w:tr>
      <w:tr w:rsidR="0084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Тема 4. Федеральные стандарты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4</w:t>
            </w:r>
          </w:p>
        </w:tc>
      </w:tr>
      <w:tr w:rsidR="0084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Тема 5. Система правового обеспечения оценщиков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r>
      <w:tr w:rsidR="00840EA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Тема 6. Условия заключения и исполнения договоров об оценке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r>
      <w:tr w:rsidR="00840EA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840EA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0</w:t>
            </w:r>
          </w:p>
        </w:tc>
      </w:tr>
      <w:tr w:rsidR="00840E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40EA3" w:rsidRDefault="00840EA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40EA3" w:rsidRDefault="00840E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40EA3" w:rsidRDefault="00840EA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40EA3" w:rsidRDefault="00840EA3"/>
        </w:tc>
      </w:tr>
      <w:tr w:rsidR="00840EA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840EA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840EA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color w:val="000000"/>
                <w:sz w:val="24"/>
                <w:szCs w:val="24"/>
              </w:rPr>
              <w:t>72</w:t>
            </w:r>
          </w:p>
        </w:tc>
      </w:tr>
      <w:tr w:rsidR="00840EA3">
        <w:trPr>
          <w:trHeight w:hRule="exact" w:val="10692"/>
        </w:trPr>
        <w:tc>
          <w:tcPr>
            <w:tcW w:w="9654" w:type="dxa"/>
            <w:gridSpan w:val="4"/>
            <w:shd w:val="clear" w:color="000000" w:fill="FFFFFF"/>
            <w:tcMar>
              <w:left w:w="34" w:type="dxa"/>
              <w:right w:w="34" w:type="dxa"/>
            </w:tcMar>
          </w:tcPr>
          <w:p w:rsidR="00840EA3" w:rsidRDefault="00840EA3">
            <w:pPr>
              <w:spacing w:after="0" w:line="240" w:lineRule="auto"/>
              <w:jc w:val="both"/>
              <w:rPr>
                <w:sz w:val="20"/>
                <w:szCs w:val="20"/>
              </w:rPr>
            </w:pPr>
          </w:p>
          <w:p w:rsidR="00840EA3" w:rsidRDefault="00FB5916">
            <w:pPr>
              <w:spacing w:after="0" w:line="240" w:lineRule="auto"/>
              <w:jc w:val="both"/>
              <w:rPr>
                <w:sz w:val="20"/>
                <w:szCs w:val="20"/>
              </w:rPr>
            </w:pPr>
            <w:r>
              <w:rPr>
                <w:rFonts w:ascii="Times New Roman" w:hAnsi="Times New Roman" w:cs="Times New Roman"/>
                <w:color w:val="000000"/>
                <w:sz w:val="20"/>
                <w:szCs w:val="20"/>
              </w:rPr>
              <w:t>* Примечания:</w:t>
            </w:r>
          </w:p>
          <w:p w:rsidR="00840EA3" w:rsidRDefault="00FB5916">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40EA3" w:rsidRDefault="00FB591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40EA3" w:rsidRDefault="00FB5916">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40EA3" w:rsidRDefault="00FB5916">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40EA3" w:rsidRDefault="00FB5916">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40EA3" w:rsidRDefault="00FB591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40EA3">
        <w:trPr>
          <w:trHeight w:hRule="exact" w:val="7226"/>
        </w:trPr>
        <w:tc>
          <w:tcPr>
            <w:tcW w:w="9654" w:type="dxa"/>
            <w:shd w:val="clear" w:color="000000" w:fill="FFFFFF"/>
            <w:tcMar>
              <w:left w:w="34" w:type="dxa"/>
              <w:right w:w="34" w:type="dxa"/>
            </w:tcMar>
          </w:tcPr>
          <w:p w:rsidR="00840EA3" w:rsidRDefault="00FB5916">
            <w:pPr>
              <w:spacing w:after="0" w:line="240" w:lineRule="auto"/>
              <w:jc w:val="both"/>
              <w:rPr>
                <w:sz w:val="20"/>
                <w:szCs w:val="20"/>
              </w:rPr>
            </w:pPr>
            <w:r>
              <w:rPr>
                <w:rFonts w:ascii="Times New Roman" w:hAnsi="Times New Roman" w:cs="Times New Roman"/>
                <w:color w:val="000000"/>
                <w:sz w:val="20"/>
                <w:szCs w:val="20"/>
              </w:rPr>
              <w:lastRenderedPageBreak/>
              <w:t>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40EA3" w:rsidRDefault="00FB5916">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40EA3" w:rsidRDefault="00FB591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40EA3">
        <w:trPr>
          <w:trHeight w:hRule="exact" w:val="585"/>
        </w:trPr>
        <w:tc>
          <w:tcPr>
            <w:tcW w:w="9654" w:type="dxa"/>
            <w:shd w:val="clear" w:color="000000" w:fill="FFFFFF"/>
            <w:tcMar>
              <w:left w:w="34" w:type="dxa"/>
              <w:right w:w="34" w:type="dxa"/>
            </w:tcMar>
          </w:tcPr>
          <w:p w:rsidR="00840EA3" w:rsidRDefault="00840EA3">
            <w:pPr>
              <w:spacing w:after="0" w:line="240" w:lineRule="auto"/>
              <w:rPr>
                <w:sz w:val="24"/>
                <w:szCs w:val="24"/>
              </w:rPr>
            </w:pPr>
          </w:p>
          <w:p w:rsidR="00840EA3" w:rsidRDefault="00FB5916">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40EA3">
        <w:trPr>
          <w:trHeight w:hRule="exact" w:val="277"/>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40EA3">
        <w:trPr>
          <w:trHeight w:hRule="exact" w:val="26"/>
        </w:trPr>
        <w:tc>
          <w:tcPr>
            <w:tcW w:w="9654" w:type="dxa"/>
            <w:vMerge w:val="restart"/>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1. Правовое обеспечение формирования и обращения имущества</w:t>
            </w:r>
          </w:p>
        </w:tc>
      </w:tr>
      <w:tr w:rsidR="00840EA3">
        <w:trPr>
          <w:trHeight w:hRule="exact" w:val="277"/>
        </w:trPr>
        <w:tc>
          <w:tcPr>
            <w:tcW w:w="9654" w:type="dxa"/>
            <w:vMerge/>
            <w:shd w:val="clear" w:color="000000" w:fill="FFFFFF"/>
            <w:tcMar>
              <w:left w:w="34" w:type="dxa"/>
              <w:right w:w="34" w:type="dxa"/>
            </w:tcMar>
          </w:tcPr>
          <w:p w:rsidR="00840EA3" w:rsidRDefault="00840EA3"/>
        </w:tc>
      </w:tr>
      <w:tr w:rsidR="00840EA3">
        <w:trPr>
          <w:trHeight w:hRule="exact" w:val="1366"/>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Собственность как экономическая категория. Правовые формы собственности. Приобретение и прекращение прав собственности. Виды прав собственности на имущество. Порядок формирования и обращения имущества. Правовые особенности формирования и обращения имущества в рыночной среде. Особенности правового регулирования формирования и обращения имущества в Российской Федерации.</w:t>
            </w:r>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2. Развитие института оценки объектов недвижимости в РФ</w:t>
            </w:r>
          </w:p>
        </w:tc>
      </w:tr>
      <w:tr w:rsidR="00840EA3">
        <w:trPr>
          <w:trHeight w:hRule="exact" w:val="1366"/>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Становление правового регулирования оценки недвижимости. Сущность оценочной деятельности и специфика её правового регулирования. Понятие кадастровой стоимости. Понятие рыночной стоимости недвижимости. Подходы и методы расчета стоимости объектов недвижимости. Отличие порядка установления кадастровой стоимости от рыночной стоимости объектов оценки</w:t>
            </w:r>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3. Правовое обеспечение оценки собственности в Российской Федерации</w:t>
            </w:r>
          </w:p>
        </w:tc>
      </w:tr>
      <w:tr w:rsidR="00840EA3">
        <w:trPr>
          <w:trHeight w:hRule="exact" w:val="1907"/>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Система законодательных и подзаконных нормативных актов, регулирующих оценочную деятельность в РФ. Основополагающие акты и нормативные документы, регулирующие оценочную деятельность в Российской Федерации. Федеральный закон от 29.07.1998 г. «Об оценочной деятельности в Российской Федерации». Контроль за осуществлением оценочной деятельности в РФ. Правовое обеспечение проведения оценочных работ. Требования к осуществлению оценочной деятельности. Государственно-властное регулирование и контроль в сфере оценочной деятельности.</w:t>
            </w:r>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4. Федеральные стандарты оценки</w:t>
            </w:r>
          </w:p>
        </w:tc>
      </w:tr>
      <w:tr w:rsidR="00840EA3">
        <w:trPr>
          <w:trHeight w:hRule="exact" w:val="1441"/>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Основные положения федерального стандарта ФСО.</w:t>
            </w:r>
          </w:p>
          <w:p w:rsidR="00840EA3" w:rsidRDefault="00FB5916">
            <w:pPr>
              <w:spacing w:after="0" w:line="240" w:lineRule="auto"/>
              <w:jc w:val="both"/>
              <w:rPr>
                <w:sz w:val="24"/>
                <w:szCs w:val="24"/>
              </w:rPr>
            </w:pPr>
            <w:r>
              <w:rPr>
                <w:rFonts w:ascii="Times New Roman" w:hAnsi="Times New Roman" w:cs="Times New Roman"/>
                <w:color w:val="000000"/>
                <w:sz w:val="24"/>
                <w:szCs w:val="24"/>
              </w:rPr>
              <w:t>1. Общие понятия оценки. Подходы к оценке. Требования к проведению оценки. Основные положения федерального стандарта ФСО</w:t>
            </w:r>
          </w:p>
          <w:p w:rsidR="00840EA3" w:rsidRDefault="00FB5916">
            <w:pPr>
              <w:spacing w:after="0" w:line="240" w:lineRule="auto"/>
              <w:jc w:val="both"/>
              <w:rPr>
                <w:sz w:val="24"/>
                <w:szCs w:val="24"/>
              </w:rPr>
            </w:pPr>
            <w:r>
              <w:rPr>
                <w:rFonts w:ascii="Times New Roman" w:hAnsi="Times New Roman" w:cs="Times New Roman"/>
                <w:color w:val="000000"/>
                <w:sz w:val="24"/>
                <w:szCs w:val="24"/>
              </w:rPr>
              <w:t>2. Цель оценки и предполагаемое использование результатов оценки. Виды стоимости. Основные положения федерального стандарта ФСО</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40EA3">
        <w:trPr>
          <w:trHeight w:hRule="exact" w:val="2719"/>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lastRenderedPageBreak/>
              <w:t>3. Требования к составлению отчета об оценке. Требования к содержанию отчета об оценке. Требования к описанию в отчете об оценке информации, используемой при проведении оценки. Основные положения федерального стандарта ФСО</w:t>
            </w:r>
          </w:p>
          <w:p w:rsidR="00840EA3" w:rsidRDefault="00FB5916">
            <w:pPr>
              <w:spacing w:after="0" w:line="240" w:lineRule="auto"/>
              <w:jc w:val="both"/>
              <w:rPr>
                <w:sz w:val="24"/>
                <w:szCs w:val="24"/>
              </w:rPr>
            </w:pPr>
            <w:r>
              <w:rPr>
                <w:rFonts w:ascii="Times New Roman" w:hAnsi="Times New Roman" w:cs="Times New Roman"/>
                <w:color w:val="000000"/>
                <w:sz w:val="24"/>
                <w:szCs w:val="24"/>
              </w:rPr>
              <w:t>4. Общие требования к определению кадастровой стоимости. Сбор сведений о значениях ценообразующих факторов и рыночной информации. Группировка объектов оценки. Построение моделей оценки. Порядок расчета кадастровой стоимости объектов оценки. Основные положения федерального стандарта ФСО</w:t>
            </w:r>
          </w:p>
          <w:p w:rsidR="00840EA3" w:rsidRDefault="00FB5916">
            <w:pPr>
              <w:spacing w:after="0" w:line="240" w:lineRule="auto"/>
              <w:jc w:val="both"/>
              <w:rPr>
                <w:sz w:val="24"/>
                <w:szCs w:val="24"/>
              </w:rPr>
            </w:pPr>
            <w:r>
              <w:rPr>
                <w:rFonts w:ascii="Times New Roman" w:hAnsi="Times New Roman" w:cs="Times New Roman"/>
                <w:color w:val="000000"/>
                <w:sz w:val="24"/>
                <w:szCs w:val="24"/>
              </w:rPr>
              <w:t>5. Виды экспертизы и отчета об оценке. Порядок проведения экспертизы. Требования к экспертному заключению, Требования к порядку утверждения экспертного заключения. Основные положения федерального стандарта ФСО</w:t>
            </w:r>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5. Система правового обеспечения оценщиков</w:t>
            </w:r>
          </w:p>
        </w:tc>
      </w:tr>
      <w:tr w:rsidR="00840EA3">
        <w:trPr>
          <w:trHeight w:hRule="exact" w:val="2989"/>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Регулирование деятельности оценщика саморегулируемыми организациями оценщиков. Субъекты оценочной деятельности. Принципы оценочной деятельности (оценщик, юридического лица занимающегося оценочной деятельностью, саморегулируемой организацией оценщиков, заказчики (потребители) оценочных услуг). Соотношение правового положения оценщика с правовым положением аудитора, частнопрактикующего нотариуса и адвоката.</w:t>
            </w:r>
          </w:p>
          <w:p w:rsidR="00840EA3" w:rsidRDefault="00FB5916">
            <w:pPr>
              <w:spacing w:after="0" w:line="240" w:lineRule="auto"/>
              <w:jc w:val="both"/>
              <w:rPr>
                <w:sz w:val="24"/>
                <w:szCs w:val="24"/>
              </w:rPr>
            </w:pPr>
            <w:r>
              <w:rPr>
                <w:rFonts w:ascii="Times New Roman" w:hAnsi="Times New Roman" w:cs="Times New Roman"/>
                <w:color w:val="000000"/>
                <w:sz w:val="24"/>
                <w:szCs w:val="24"/>
              </w:rPr>
              <w:t>Оценочные услуги. Добровольная и обязательная оценка. Аккредитация оценщика. Права и обязанности сторон. Оценка по решению уполномоченного органа. Кадастровая оценка, для целей налогообложения. Критерии уровня знаний эксперта саморегулируемой организации оценщиков (СРОО). Требования к уровню знаний эксперта СРОО.</w:t>
            </w:r>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6. Условия заключения и исполнения договоров об оценке</w:t>
            </w:r>
          </w:p>
        </w:tc>
      </w:tr>
      <w:tr w:rsidR="00840EA3">
        <w:trPr>
          <w:trHeight w:hRule="exact" w:val="1907"/>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Понятие и природа договора об оценке имущества. Заключение договора об оценке имущества. Необходимые документы предоставляемые оценщику заказчиком (в зависимости от объекта оценки) Стороны договора об оценке имущества. Права и обязанности сторон. Конфликт интересов. Обязательные условия заключения и исполнения договора об оценке. Исполнение договора об оценке имущества и ответственность за его нарушение. Структура и основные положения договора оценщика с заказчиком.</w:t>
            </w:r>
          </w:p>
        </w:tc>
      </w:tr>
      <w:tr w:rsidR="00840EA3">
        <w:trPr>
          <w:trHeight w:hRule="exact" w:val="277"/>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40EA3">
        <w:trPr>
          <w:trHeight w:hRule="exact" w:val="146"/>
        </w:trPr>
        <w:tc>
          <w:tcPr>
            <w:tcW w:w="9640" w:type="dxa"/>
          </w:tcPr>
          <w:p w:rsidR="00840EA3" w:rsidRDefault="00840EA3"/>
        </w:tc>
      </w:tr>
      <w:tr w:rsidR="00840EA3">
        <w:trPr>
          <w:trHeight w:hRule="exact" w:val="314"/>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1. Правовое обеспечение формирования и обращения имущества</w:t>
            </w:r>
          </w:p>
        </w:tc>
      </w:tr>
      <w:tr w:rsidR="00840EA3">
        <w:trPr>
          <w:trHeight w:hRule="exact" w:val="21"/>
        </w:trPr>
        <w:tc>
          <w:tcPr>
            <w:tcW w:w="9640" w:type="dxa"/>
          </w:tcPr>
          <w:p w:rsidR="00840EA3" w:rsidRDefault="00840EA3"/>
        </w:tc>
      </w:tr>
      <w:tr w:rsidR="00840EA3">
        <w:trPr>
          <w:trHeight w:hRule="exact" w:val="1937"/>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1. Собственность как экономическая категория. Правовые формы собственности.</w:t>
            </w:r>
          </w:p>
          <w:p w:rsidR="00840EA3" w:rsidRDefault="00FB5916">
            <w:pPr>
              <w:spacing w:after="0" w:line="240" w:lineRule="auto"/>
              <w:rPr>
                <w:sz w:val="24"/>
                <w:szCs w:val="24"/>
              </w:rPr>
            </w:pPr>
            <w:r>
              <w:rPr>
                <w:rFonts w:ascii="Times New Roman" w:hAnsi="Times New Roman" w:cs="Times New Roman"/>
                <w:color w:val="000000"/>
                <w:sz w:val="24"/>
                <w:szCs w:val="24"/>
              </w:rPr>
              <w:t>2. Приобретение и прекращение прав собственности. Виды прав собственности на имущество.</w:t>
            </w:r>
          </w:p>
          <w:p w:rsidR="00840EA3" w:rsidRDefault="00FB5916">
            <w:pPr>
              <w:spacing w:after="0" w:line="240" w:lineRule="auto"/>
              <w:rPr>
                <w:sz w:val="24"/>
                <w:szCs w:val="24"/>
              </w:rPr>
            </w:pPr>
            <w:r>
              <w:rPr>
                <w:rFonts w:ascii="Times New Roman" w:hAnsi="Times New Roman" w:cs="Times New Roman"/>
                <w:color w:val="000000"/>
                <w:sz w:val="24"/>
                <w:szCs w:val="24"/>
              </w:rPr>
              <w:t>3. Порядок формирования и обращения имущества. Правовые особенности формирования и обращения имущества.</w:t>
            </w:r>
          </w:p>
          <w:p w:rsidR="00840EA3" w:rsidRDefault="00FB5916">
            <w:pPr>
              <w:spacing w:after="0" w:line="240" w:lineRule="auto"/>
              <w:rPr>
                <w:sz w:val="24"/>
                <w:szCs w:val="24"/>
              </w:rPr>
            </w:pPr>
            <w:r>
              <w:rPr>
                <w:rFonts w:ascii="Times New Roman" w:hAnsi="Times New Roman" w:cs="Times New Roman"/>
                <w:color w:val="000000"/>
                <w:sz w:val="24"/>
                <w:szCs w:val="24"/>
              </w:rPr>
              <w:t>4. Особенности правового регулирования формирования и обращения имущества в Российской Федерации.</w:t>
            </w:r>
          </w:p>
        </w:tc>
      </w:tr>
      <w:tr w:rsidR="00840EA3">
        <w:trPr>
          <w:trHeight w:hRule="exact" w:val="8"/>
        </w:trPr>
        <w:tc>
          <w:tcPr>
            <w:tcW w:w="9640" w:type="dxa"/>
          </w:tcPr>
          <w:p w:rsidR="00840EA3" w:rsidRDefault="00840EA3"/>
        </w:tc>
      </w:tr>
      <w:tr w:rsidR="00840EA3">
        <w:trPr>
          <w:trHeight w:hRule="exact" w:val="314"/>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2. Развитие института оценки объектов недвижимости в РФ</w:t>
            </w:r>
          </w:p>
        </w:tc>
      </w:tr>
      <w:tr w:rsidR="00840EA3">
        <w:trPr>
          <w:trHeight w:hRule="exact" w:val="21"/>
        </w:trPr>
        <w:tc>
          <w:tcPr>
            <w:tcW w:w="9640" w:type="dxa"/>
          </w:tcPr>
          <w:p w:rsidR="00840EA3" w:rsidRDefault="00840EA3"/>
        </w:tc>
      </w:tr>
      <w:tr w:rsidR="00840EA3">
        <w:trPr>
          <w:trHeight w:hRule="exact" w:val="1666"/>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1. Становление правового регулирования оценки недвижимости.</w:t>
            </w:r>
          </w:p>
          <w:p w:rsidR="00840EA3" w:rsidRDefault="00FB5916">
            <w:pPr>
              <w:spacing w:after="0" w:line="240" w:lineRule="auto"/>
              <w:rPr>
                <w:sz w:val="24"/>
                <w:szCs w:val="24"/>
              </w:rPr>
            </w:pPr>
            <w:r>
              <w:rPr>
                <w:rFonts w:ascii="Times New Roman" w:hAnsi="Times New Roman" w:cs="Times New Roman"/>
                <w:color w:val="000000"/>
                <w:sz w:val="24"/>
                <w:szCs w:val="24"/>
              </w:rPr>
              <w:t>2. Сущность оценочной деятельности и специфика её правового регулирования. Понятие кадастровой стоимости. Понятие рыночной стоимости недвижимости.</w:t>
            </w:r>
          </w:p>
          <w:p w:rsidR="00840EA3" w:rsidRDefault="00FB5916">
            <w:pPr>
              <w:spacing w:after="0" w:line="240" w:lineRule="auto"/>
              <w:rPr>
                <w:sz w:val="24"/>
                <w:szCs w:val="24"/>
              </w:rPr>
            </w:pPr>
            <w:r>
              <w:rPr>
                <w:rFonts w:ascii="Times New Roman" w:hAnsi="Times New Roman" w:cs="Times New Roman"/>
                <w:color w:val="000000"/>
                <w:sz w:val="24"/>
                <w:szCs w:val="24"/>
              </w:rPr>
              <w:t>3. Подходы и методы расчета стоимости объектов недвижимости.</w:t>
            </w:r>
          </w:p>
          <w:p w:rsidR="00840EA3" w:rsidRDefault="00FB5916">
            <w:pPr>
              <w:spacing w:after="0" w:line="240" w:lineRule="auto"/>
              <w:rPr>
                <w:sz w:val="24"/>
                <w:szCs w:val="24"/>
              </w:rPr>
            </w:pPr>
            <w:r>
              <w:rPr>
                <w:rFonts w:ascii="Times New Roman" w:hAnsi="Times New Roman" w:cs="Times New Roman"/>
                <w:color w:val="000000"/>
                <w:sz w:val="24"/>
                <w:szCs w:val="24"/>
              </w:rPr>
              <w:t>4. Отличие порядка установления кадастровой стоимости от рыночной стоимости объектов оценки</w:t>
            </w:r>
          </w:p>
        </w:tc>
      </w:tr>
      <w:tr w:rsidR="00840EA3">
        <w:trPr>
          <w:trHeight w:hRule="exact" w:val="8"/>
        </w:trPr>
        <w:tc>
          <w:tcPr>
            <w:tcW w:w="9640" w:type="dxa"/>
          </w:tcPr>
          <w:p w:rsidR="00840EA3" w:rsidRDefault="00840EA3"/>
        </w:tc>
      </w:tr>
      <w:tr w:rsidR="00840EA3">
        <w:trPr>
          <w:trHeight w:hRule="exact" w:val="585"/>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3. Правовое обеспечение оценки собственности в Российской Федерации</w:t>
            </w:r>
          </w:p>
        </w:tc>
      </w:tr>
      <w:tr w:rsidR="00840EA3">
        <w:trPr>
          <w:trHeight w:hRule="exact" w:val="21"/>
        </w:trPr>
        <w:tc>
          <w:tcPr>
            <w:tcW w:w="9640" w:type="dxa"/>
          </w:tcPr>
          <w:p w:rsidR="00840EA3" w:rsidRDefault="00840EA3"/>
        </w:tc>
      </w:tr>
      <w:tr w:rsidR="00840EA3">
        <w:trPr>
          <w:trHeight w:hRule="exact" w:val="1842"/>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1. Система законодательных и подзаконных нормативных актов, регулирующих оценочную деятельность в РФ.</w:t>
            </w:r>
          </w:p>
          <w:p w:rsidR="00840EA3" w:rsidRDefault="00FB5916">
            <w:pPr>
              <w:spacing w:after="0" w:line="240" w:lineRule="auto"/>
              <w:rPr>
                <w:sz w:val="24"/>
                <w:szCs w:val="24"/>
              </w:rPr>
            </w:pPr>
            <w:r>
              <w:rPr>
                <w:rFonts w:ascii="Times New Roman" w:hAnsi="Times New Roman" w:cs="Times New Roman"/>
                <w:color w:val="000000"/>
                <w:sz w:val="24"/>
                <w:szCs w:val="24"/>
              </w:rPr>
              <w:t>2. Контроль за осуществлением оценочной деятельности в РФ.</w:t>
            </w:r>
          </w:p>
          <w:p w:rsidR="00840EA3" w:rsidRDefault="00FB5916">
            <w:pPr>
              <w:spacing w:after="0" w:line="240" w:lineRule="auto"/>
              <w:rPr>
                <w:sz w:val="24"/>
                <w:szCs w:val="24"/>
              </w:rPr>
            </w:pPr>
            <w:r>
              <w:rPr>
                <w:rFonts w:ascii="Times New Roman" w:hAnsi="Times New Roman" w:cs="Times New Roman"/>
                <w:color w:val="000000"/>
                <w:sz w:val="24"/>
                <w:szCs w:val="24"/>
              </w:rPr>
              <w:t>3. Правовое обеспечение проведения оценочных работ. Требования к осуществлению оценочной деятельности.</w:t>
            </w:r>
          </w:p>
          <w:p w:rsidR="00840EA3" w:rsidRDefault="00FB5916">
            <w:pPr>
              <w:spacing w:after="0" w:line="240" w:lineRule="auto"/>
              <w:rPr>
                <w:sz w:val="24"/>
                <w:szCs w:val="24"/>
              </w:rPr>
            </w:pPr>
            <w:r>
              <w:rPr>
                <w:rFonts w:ascii="Times New Roman" w:hAnsi="Times New Roman" w:cs="Times New Roman"/>
                <w:color w:val="000000"/>
                <w:sz w:val="24"/>
                <w:szCs w:val="24"/>
              </w:rPr>
              <w:t>4. Государственно-властное регулирование и контроль в сфере оценочной</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40EA3">
        <w:trPr>
          <w:trHeight w:hRule="exact" w:val="585"/>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lastRenderedPageBreak/>
              <w:t>деятельности.</w:t>
            </w:r>
          </w:p>
        </w:tc>
      </w:tr>
      <w:tr w:rsidR="00840EA3">
        <w:trPr>
          <w:trHeight w:hRule="exact" w:val="8"/>
        </w:trPr>
        <w:tc>
          <w:tcPr>
            <w:tcW w:w="9640" w:type="dxa"/>
          </w:tcPr>
          <w:p w:rsidR="00840EA3" w:rsidRDefault="00840EA3"/>
        </w:tc>
      </w:tr>
      <w:tr w:rsidR="00840EA3">
        <w:trPr>
          <w:trHeight w:hRule="exact" w:val="314"/>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4. Федеральные стандарты оценки</w:t>
            </w:r>
          </w:p>
        </w:tc>
      </w:tr>
      <w:tr w:rsidR="00840EA3">
        <w:trPr>
          <w:trHeight w:hRule="exact" w:val="21"/>
        </w:trPr>
        <w:tc>
          <w:tcPr>
            <w:tcW w:w="9640" w:type="dxa"/>
          </w:tcPr>
          <w:p w:rsidR="00840EA3" w:rsidRDefault="00840EA3"/>
        </w:tc>
      </w:tr>
      <w:tr w:rsidR="00840EA3">
        <w:trPr>
          <w:trHeight w:hRule="exact" w:val="4101"/>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1. Основные положения федерального стандарта ФСО</w:t>
            </w:r>
          </w:p>
          <w:p w:rsidR="00840EA3" w:rsidRDefault="00FB5916">
            <w:pPr>
              <w:spacing w:after="0" w:line="240" w:lineRule="auto"/>
              <w:rPr>
                <w:sz w:val="24"/>
                <w:szCs w:val="24"/>
              </w:rPr>
            </w:pPr>
            <w:r>
              <w:rPr>
                <w:rFonts w:ascii="Times New Roman" w:hAnsi="Times New Roman" w:cs="Times New Roman"/>
                <w:color w:val="000000"/>
                <w:sz w:val="24"/>
                <w:szCs w:val="24"/>
              </w:rPr>
              <w:t>2. Общие понятия оценки. Подходы к оценке. Требования к проведению оценки. Основные положения федерального стандарта ФСО</w:t>
            </w:r>
          </w:p>
          <w:p w:rsidR="00840EA3" w:rsidRDefault="00FB5916">
            <w:pPr>
              <w:spacing w:after="0" w:line="240" w:lineRule="auto"/>
              <w:rPr>
                <w:sz w:val="24"/>
                <w:szCs w:val="24"/>
              </w:rPr>
            </w:pPr>
            <w:r>
              <w:rPr>
                <w:rFonts w:ascii="Times New Roman" w:hAnsi="Times New Roman" w:cs="Times New Roman"/>
                <w:color w:val="000000"/>
                <w:sz w:val="24"/>
                <w:szCs w:val="24"/>
              </w:rPr>
              <w:t>3. Цель оценки и предполагаемое использование результатов оценки. Виды стоимости. Основные положения федерального стандарта ФСО</w:t>
            </w:r>
          </w:p>
          <w:p w:rsidR="00840EA3" w:rsidRDefault="00FB5916">
            <w:pPr>
              <w:spacing w:after="0" w:line="240" w:lineRule="auto"/>
              <w:rPr>
                <w:sz w:val="24"/>
                <w:szCs w:val="24"/>
              </w:rPr>
            </w:pPr>
            <w:r>
              <w:rPr>
                <w:rFonts w:ascii="Times New Roman" w:hAnsi="Times New Roman" w:cs="Times New Roman"/>
                <w:color w:val="000000"/>
                <w:sz w:val="24"/>
                <w:szCs w:val="24"/>
              </w:rPr>
              <w:t>4. Требования к составлению отчета об оценке. Требования к содержанию отчета об оценке. Требования к описанию в отчете об оценке информации, используемой при проведении оценки. Основные положения федерального стандарта ФСО</w:t>
            </w:r>
          </w:p>
          <w:p w:rsidR="00840EA3" w:rsidRDefault="00FB5916">
            <w:pPr>
              <w:spacing w:after="0" w:line="240" w:lineRule="auto"/>
              <w:rPr>
                <w:sz w:val="24"/>
                <w:szCs w:val="24"/>
              </w:rPr>
            </w:pPr>
            <w:r>
              <w:rPr>
                <w:rFonts w:ascii="Times New Roman" w:hAnsi="Times New Roman" w:cs="Times New Roman"/>
                <w:color w:val="000000"/>
                <w:sz w:val="24"/>
                <w:szCs w:val="24"/>
              </w:rPr>
              <w:t>5. Общие требования к определению кадастровой стоимости. Сбор сведений о значениях ценообразующих факторов и рыночной информации. Группировка объектов оценки. Построение моделей оценки. Порядок расчета кадастровой стоимости объектов оценки. Основные положения федерального стандарта ФСО</w:t>
            </w:r>
          </w:p>
          <w:p w:rsidR="00840EA3" w:rsidRDefault="00FB5916">
            <w:pPr>
              <w:spacing w:after="0" w:line="240" w:lineRule="auto"/>
              <w:rPr>
                <w:sz w:val="24"/>
                <w:szCs w:val="24"/>
              </w:rPr>
            </w:pPr>
            <w:r>
              <w:rPr>
                <w:rFonts w:ascii="Times New Roman" w:hAnsi="Times New Roman" w:cs="Times New Roman"/>
                <w:color w:val="000000"/>
                <w:sz w:val="24"/>
                <w:szCs w:val="24"/>
              </w:rPr>
              <w:t>6. Виды экспертизы и отчета об оценке. Порядок проведения экспертизы. Требования к экспертному заключению, Требования к порядку утверждения экспертного заключения. Основные положения федерального стандарта ФСО</w:t>
            </w:r>
          </w:p>
        </w:tc>
      </w:tr>
      <w:tr w:rsidR="00840EA3">
        <w:trPr>
          <w:trHeight w:hRule="exact" w:val="8"/>
        </w:trPr>
        <w:tc>
          <w:tcPr>
            <w:tcW w:w="9640" w:type="dxa"/>
          </w:tcPr>
          <w:p w:rsidR="00840EA3" w:rsidRDefault="00840EA3"/>
        </w:tc>
      </w:tr>
      <w:tr w:rsidR="00840EA3">
        <w:trPr>
          <w:trHeight w:hRule="exact" w:val="314"/>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5. Система правового обеспечения оценщиков</w:t>
            </w:r>
          </w:p>
        </w:tc>
      </w:tr>
      <w:tr w:rsidR="00840EA3">
        <w:trPr>
          <w:trHeight w:hRule="exact" w:val="21"/>
        </w:trPr>
        <w:tc>
          <w:tcPr>
            <w:tcW w:w="9640" w:type="dxa"/>
          </w:tcPr>
          <w:p w:rsidR="00840EA3" w:rsidRDefault="00840EA3"/>
        </w:tc>
      </w:tr>
      <w:tr w:rsidR="00840EA3">
        <w:trPr>
          <w:trHeight w:hRule="exact" w:val="3019"/>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1. Права, обязанности, независимость оценщиков оценочной.</w:t>
            </w:r>
          </w:p>
          <w:p w:rsidR="00840EA3" w:rsidRDefault="00FB5916">
            <w:pPr>
              <w:spacing w:after="0" w:line="240" w:lineRule="auto"/>
              <w:rPr>
                <w:sz w:val="24"/>
                <w:szCs w:val="24"/>
              </w:rPr>
            </w:pPr>
            <w:r>
              <w:rPr>
                <w:rFonts w:ascii="Times New Roman" w:hAnsi="Times New Roman" w:cs="Times New Roman"/>
                <w:color w:val="000000"/>
                <w:sz w:val="24"/>
                <w:szCs w:val="24"/>
              </w:rPr>
              <w:t>2. Документальное оформление оценочной деятельности. Этапы оценки.</w:t>
            </w:r>
          </w:p>
          <w:p w:rsidR="00840EA3" w:rsidRDefault="00FB5916">
            <w:pPr>
              <w:spacing w:after="0" w:line="240" w:lineRule="auto"/>
              <w:rPr>
                <w:sz w:val="24"/>
                <w:szCs w:val="24"/>
              </w:rPr>
            </w:pPr>
            <w:r>
              <w:rPr>
                <w:rFonts w:ascii="Times New Roman" w:hAnsi="Times New Roman" w:cs="Times New Roman"/>
                <w:color w:val="000000"/>
                <w:sz w:val="24"/>
                <w:szCs w:val="24"/>
              </w:rPr>
              <w:t>3. Обязательность проведения оценки в установленных законодательством случаях.</w:t>
            </w:r>
          </w:p>
          <w:p w:rsidR="00840EA3" w:rsidRDefault="00FB5916">
            <w:pPr>
              <w:spacing w:after="0" w:line="240" w:lineRule="auto"/>
              <w:rPr>
                <w:sz w:val="24"/>
                <w:szCs w:val="24"/>
              </w:rPr>
            </w:pPr>
            <w:r>
              <w:rPr>
                <w:rFonts w:ascii="Times New Roman" w:hAnsi="Times New Roman" w:cs="Times New Roman"/>
                <w:color w:val="000000"/>
                <w:sz w:val="24"/>
                <w:szCs w:val="24"/>
              </w:rPr>
              <w:t>4. Правовой режим различных целей оценки.</w:t>
            </w:r>
          </w:p>
          <w:p w:rsidR="00840EA3" w:rsidRDefault="00FB5916">
            <w:pPr>
              <w:spacing w:after="0" w:line="240" w:lineRule="auto"/>
              <w:rPr>
                <w:sz w:val="24"/>
                <w:szCs w:val="24"/>
              </w:rPr>
            </w:pPr>
            <w:r>
              <w:rPr>
                <w:rFonts w:ascii="Times New Roman" w:hAnsi="Times New Roman" w:cs="Times New Roman"/>
                <w:color w:val="000000"/>
                <w:sz w:val="24"/>
                <w:szCs w:val="24"/>
              </w:rPr>
              <w:t>5. Регулирование деятельности оценщика саморегулируемыми организациями оценщиков.</w:t>
            </w:r>
          </w:p>
          <w:p w:rsidR="00840EA3" w:rsidRDefault="00FB5916">
            <w:pPr>
              <w:spacing w:after="0" w:line="240" w:lineRule="auto"/>
              <w:rPr>
                <w:sz w:val="24"/>
                <w:szCs w:val="24"/>
              </w:rPr>
            </w:pPr>
            <w:r>
              <w:rPr>
                <w:rFonts w:ascii="Times New Roman" w:hAnsi="Times New Roman" w:cs="Times New Roman"/>
                <w:color w:val="000000"/>
                <w:sz w:val="24"/>
                <w:szCs w:val="24"/>
              </w:rPr>
              <w:t>6. Практика проведения переговоров и заключения договоров на проведение оценочных работ.</w:t>
            </w:r>
          </w:p>
          <w:p w:rsidR="00840EA3" w:rsidRDefault="00FB5916">
            <w:pPr>
              <w:spacing w:after="0" w:line="240" w:lineRule="auto"/>
              <w:rPr>
                <w:sz w:val="24"/>
                <w:szCs w:val="24"/>
              </w:rPr>
            </w:pPr>
            <w:r>
              <w:rPr>
                <w:rFonts w:ascii="Times New Roman" w:hAnsi="Times New Roman" w:cs="Times New Roman"/>
                <w:color w:val="000000"/>
                <w:sz w:val="24"/>
                <w:szCs w:val="24"/>
              </w:rPr>
              <w:t>7.  Критерии уровня знаний эксперта саморегулируемой организации оценщиков (СРОО). Требования к уровню знаний эксперта СРОО.</w:t>
            </w:r>
          </w:p>
        </w:tc>
      </w:tr>
      <w:tr w:rsidR="00840EA3">
        <w:trPr>
          <w:trHeight w:hRule="exact" w:val="8"/>
        </w:trPr>
        <w:tc>
          <w:tcPr>
            <w:tcW w:w="9640" w:type="dxa"/>
          </w:tcPr>
          <w:p w:rsidR="00840EA3" w:rsidRDefault="00840EA3"/>
        </w:tc>
      </w:tr>
      <w:tr w:rsidR="00840EA3">
        <w:trPr>
          <w:trHeight w:hRule="exact" w:val="314"/>
        </w:trPr>
        <w:tc>
          <w:tcPr>
            <w:tcW w:w="9654" w:type="dxa"/>
            <w:shd w:val="clear" w:color="000000" w:fill="FFFFFF"/>
            <w:tcMar>
              <w:left w:w="34" w:type="dxa"/>
              <w:right w:w="34" w:type="dxa"/>
            </w:tcMar>
          </w:tcPr>
          <w:p w:rsidR="00840EA3" w:rsidRDefault="00FB5916">
            <w:pPr>
              <w:spacing w:after="0" w:line="240" w:lineRule="auto"/>
              <w:jc w:val="center"/>
              <w:rPr>
                <w:sz w:val="24"/>
                <w:szCs w:val="24"/>
              </w:rPr>
            </w:pPr>
            <w:r>
              <w:rPr>
                <w:rFonts w:ascii="Times New Roman" w:hAnsi="Times New Roman" w:cs="Times New Roman"/>
                <w:b/>
                <w:color w:val="000000"/>
                <w:sz w:val="24"/>
                <w:szCs w:val="24"/>
              </w:rPr>
              <w:t>Тема 6. Условия заключения и исполнения договоров об оценке</w:t>
            </w:r>
          </w:p>
        </w:tc>
      </w:tr>
      <w:tr w:rsidR="00840EA3">
        <w:trPr>
          <w:trHeight w:hRule="exact" w:val="21"/>
        </w:trPr>
        <w:tc>
          <w:tcPr>
            <w:tcW w:w="9640" w:type="dxa"/>
          </w:tcPr>
          <w:p w:rsidR="00840EA3" w:rsidRDefault="00840EA3"/>
        </w:tc>
      </w:tr>
      <w:tr w:rsidR="00840EA3">
        <w:trPr>
          <w:trHeight w:hRule="exact" w:val="2478"/>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1. Договорные отношения в оценочной деятельности.</w:t>
            </w:r>
          </w:p>
          <w:p w:rsidR="00840EA3" w:rsidRDefault="00FB5916">
            <w:pPr>
              <w:spacing w:after="0" w:line="240" w:lineRule="auto"/>
              <w:rPr>
                <w:sz w:val="24"/>
                <w:szCs w:val="24"/>
              </w:rPr>
            </w:pPr>
            <w:r>
              <w:rPr>
                <w:rFonts w:ascii="Times New Roman" w:hAnsi="Times New Roman" w:cs="Times New Roman"/>
                <w:color w:val="000000"/>
                <w:sz w:val="24"/>
                <w:szCs w:val="24"/>
              </w:rPr>
              <w:t>2. Обязательные условия заключения и исполнения договора об оценке.</w:t>
            </w:r>
          </w:p>
          <w:p w:rsidR="00840EA3" w:rsidRDefault="00FB5916">
            <w:pPr>
              <w:spacing w:after="0" w:line="240" w:lineRule="auto"/>
              <w:rPr>
                <w:sz w:val="24"/>
                <w:szCs w:val="24"/>
              </w:rPr>
            </w:pPr>
            <w:r>
              <w:rPr>
                <w:rFonts w:ascii="Times New Roman" w:hAnsi="Times New Roman" w:cs="Times New Roman"/>
                <w:color w:val="000000"/>
                <w:sz w:val="24"/>
                <w:szCs w:val="24"/>
              </w:rPr>
              <w:t>3. Права и обязанности сторон. Конфликт интересов.</w:t>
            </w:r>
          </w:p>
          <w:p w:rsidR="00840EA3" w:rsidRDefault="00FB5916">
            <w:pPr>
              <w:spacing w:after="0" w:line="240" w:lineRule="auto"/>
              <w:rPr>
                <w:sz w:val="24"/>
                <w:szCs w:val="24"/>
              </w:rPr>
            </w:pPr>
            <w:r>
              <w:rPr>
                <w:rFonts w:ascii="Times New Roman" w:hAnsi="Times New Roman" w:cs="Times New Roman"/>
                <w:color w:val="000000"/>
                <w:sz w:val="24"/>
                <w:szCs w:val="24"/>
              </w:rPr>
              <w:t>4. Страхование гражданской ответственности.</w:t>
            </w:r>
          </w:p>
          <w:p w:rsidR="00840EA3" w:rsidRDefault="00FB5916">
            <w:pPr>
              <w:spacing w:after="0" w:line="240" w:lineRule="auto"/>
              <w:rPr>
                <w:sz w:val="24"/>
                <w:szCs w:val="24"/>
              </w:rPr>
            </w:pPr>
            <w:r>
              <w:rPr>
                <w:rFonts w:ascii="Times New Roman" w:hAnsi="Times New Roman" w:cs="Times New Roman"/>
                <w:color w:val="000000"/>
                <w:sz w:val="24"/>
                <w:szCs w:val="24"/>
              </w:rPr>
              <w:t>5. Основные требования к формированию отчета об оценке. Структура отчета. Основные разделы отчета.</w:t>
            </w:r>
          </w:p>
          <w:p w:rsidR="00840EA3" w:rsidRDefault="00FB5916">
            <w:pPr>
              <w:spacing w:after="0" w:line="240" w:lineRule="auto"/>
              <w:rPr>
                <w:sz w:val="24"/>
                <w:szCs w:val="24"/>
              </w:rPr>
            </w:pPr>
            <w:r>
              <w:rPr>
                <w:rFonts w:ascii="Times New Roman" w:hAnsi="Times New Roman" w:cs="Times New Roman"/>
                <w:color w:val="000000"/>
                <w:sz w:val="24"/>
                <w:szCs w:val="24"/>
              </w:rPr>
              <w:t>6. Отчеты для специальных целей. Способы согласования весов, присваиваемых различными подходами.</w:t>
            </w:r>
          </w:p>
          <w:p w:rsidR="00840EA3" w:rsidRDefault="00FB5916">
            <w:pPr>
              <w:spacing w:after="0" w:line="240" w:lineRule="auto"/>
              <w:rPr>
                <w:sz w:val="24"/>
                <w:szCs w:val="24"/>
              </w:rPr>
            </w:pPr>
            <w:r>
              <w:rPr>
                <w:rFonts w:ascii="Times New Roman" w:hAnsi="Times New Roman" w:cs="Times New Roman"/>
                <w:color w:val="000000"/>
                <w:sz w:val="24"/>
                <w:szCs w:val="24"/>
              </w:rPr>
              <w:t>7. Выводы итоговой величины стоимости.</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40EA3">
        <w:trPr>
          <w:trHeight w:hRule="exact" w:val="855"/>
        </w:trPr>
        <w:tc>
          <w:tcPr>
            <w:tcW w:w="9654" w:type="dxa"/>
            <w:gridSpan w:val="2"/>
            <w:shd w:val="clear" w:color="000000" w:fill="FFFFFF"/>
            <w:tcMar>
              <w:left w:w="34" w:type="dxa"/>
              <w:right w:w="34" w:type="dxa"/>
            </w:tcMar>
          </w:tcPr>
          <w:p w:rsidR="00840EA3" w:rsidRDefault="00840EA3">
            <w:pPr>
              <w:spacing w:after="0" w:line="240" w:lineRule="auto"/>
              <w:rPr>
                <w:sz w:val="24"/>
                <w:szCs w:val="24"/>
              </w:rPr>
            </w:pPr>
          </w:p>
          <w:p w:rsidR="00840EA3" w:rsidRDefault="00FB5916">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40EA3">
        <w:trPr>
          <w:trHeight w:hRule="exact" w:val="4912"/>
        </w:trPr>
        <w:tc>
          <w:tcPr>
            <w:tcW w:w="9654" w:type="dxa"/>
            <w:gridSpan w:val="2"/>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«Правовое обеспечение в сфере оценочной деятельности» / Сергиенко О.В.. – Омск: Изд-во Омской гуманитарной академии, 2022.</w:t>
            </w:r>
          </w:p>
          <w:p w:rsidR="00840EA3" w:rsidRDefault="00FB5916">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40EA3" w:rsidRDefault="00FB5916">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40EA3" w:rsidRDefault="00FB5916">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40EA3">
        <w:trPr>
          <w:trHeight w:hRule="exact" w:val="138"/>
        </w:trPr>
        <w:tc>
          <w:tcPr>
            <w:tcW w:w="285" w:type="dxa"/>
          </w:tcPr>
          <w:p w:rsidR="00840EA3" w:rsidRDefault="00840EA3"/>
        </w:tc>
        <w:tc>
          <w:tcPr>
            <w:tcW w:w="9356" w:type="dxa"/>
          </w:tcPr>
          <w:p w:rsidR="00840EA3" w:rsidRDefault="00840EA3"/>
        </w:tc>
      </w:tr>
      <w:tr w:rsidR="00840EA3">
        <w:trPr>
          <w:trHeight w:hRule="exact" w:val="855"/>
        </w:trPr>
        <w:tc>
          <w:tcPr>
            <w:tcW w:w="9654" w:type="dxa"/>
            <w:gridSpan w:val="2"/>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40EA3" w:rsidRDefault="00FB5916">
            <w:pPr>
              <w:spacing w:after="0" w:line="240" w:lineRule="auto"/>
              <w:rPr>
                <w:sz w:val="24"/>
                <w:szCs w:val="24"/>
              </w:rPr>
            </w:pPr>
            <w:r>
              <w:rPr>
                <w:rFonts w:ascii="Times New Roman" w:hAnsi="Times New Roman" w:cs="Times New Roman"/>
                <w:b/>
                <w:color w:val="000000"/>
                <w:sz w:val="24"/>
                <w:szCs w:val="24"/>
              </w:rPr>
              <w:t>Основная:</w:t>
            </w:r>
          </w:p>
        </w:tc>
      </w:tr>
      <w:tr w:rsidR="00840EA3">
        <w:trPr>
          <w:trHeight w:hRule="exact" w:val="555"/>
        </w:trPr>
        <w:tc>
          <w:tcPr>
            <w:tcW w:w="9654" w:type="dxa"/>
            <w:gridSpan w:val="2"/>
            <w:shd w:val="clear" w:color="000000" w:fill="FFFFFF"/>
            <w:tcMar>
              <w:left w:w="34" w:type="dxa"/>
              <w:right w:w="34" w:type="dxa"/>
            </w:tcMar>
          </w:tcPr>
          <w:p w:rsidR="00840EA3" w:rsidRDefault="00FB591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кадастровой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недвижимости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Пылаева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978-5-534-12820-8.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812A8">
                <w:rPr>
                  <w:rStyle w:val="a3"/>
                </w:rPr>
                <w:t>https://urait.ru/bcode/448353</w:t>
              </w:r>
            </w:hyperlink>
            <w:r>
              <w:t xml:space="preserve"> </w:t>
            </w:r>
          </w:p>
        </w:tc>
      </w:tr>
      <w:tr w:rsidR="00840EA3">
        <w:trPr>
          <w:trHeight w:hRule="exact" w:val="555"/>
        </w:trPr>
        <w:tc>
          <w:tcPr>
            <w:tcW w:w="9654" w:type="dxa"/>
            <w:gridSpan w:val="2"/>
            <w:shd w:val="clear" w:color="000000" w:fill="FFFFFF"/>
            <w:tcMar>
              <w:left w:w="34" w:type="dxa"/>
              <w:right w:w="34" w:type="dxa"/>
            </w:tcMar>
          </w:tcPr>
          <w:p w:rsidR="00840EA3" w:rsidRDefault="00FB591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Спиридонова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978-5-534-08022-3.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812A8">
                <w:rPr>
                  <w:rStyle w:val="a3"/>
                </w:rPr>
                <w:t>https://urait.ru/bcode/469764</w:t>
              </w:r>
            </w:hyperlink>
            <w:r>
              <w:t xml:space="preserve"> </w:t>
            </w:r>
          </w:p>
        </w:tc>
      </w:tr>
      <w:tr w:rsidR="00840EA3">
        <w:trPr>
          <w:trHeight w:hRule="exact" w:val="826"/>
        </w:trPr>
        <w:tc>
          <w:tcPr>
            <w:tcW w:w="9654" w:type="dxa"/>
            <w:gridSpan w:val="2"/>
            <w:shd w:val="clear" w:color="000000" w:fill="FFFFFF"/>
            <w:tcMar>
              <w:left w:w="34" w:type="dxa"/>
              <w:right w:w="34" w:type="dxa"/>
            </w:tcMar>
          </w:tcPr>
          <w:p w:rsidR="00840EA3" w:rsidRDefault="00FB5916">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активов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Федотова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Бусов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Землянский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812A8">
                <w:rPr>
                  <w:rStyle w:val="a3"/>
                </w:rPr>
                <w:t>https://urait.ru/bcode/474651</w:t>
              </w:r>
            </w:hyperlink>
            <w:r>
              <w:t xml:space="preserve"> </w:t>
            </w:r>
          </w:p>
        </w:tc>
      </w:tr>
      <w:tr w:rsidR="00840EA3">
        <w:trPr>
          <w:trHeight w:hRule="exact" w:val="277"/>
        </w:trPr>
        <w:tc>
          <w:tcPr>
            <w:tcW w:w="285" w:type="dxa"/>
          </w:tcPr>
          <w:p w:rsidR="00840EA3" w:rsidRDefault="00840EA3"/>
        </w:tc>
        <w:tc>
          <w:tcPr>
            <w:tcW w:w="9370"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i/>
                <w:color w:val="000000"/>
                <w:sz w:val="24"/>
                <w:szCs w:val="24"/>
              </w:rPr>
              <w:t>Дополнительная:</w:t>
            </w:r>
          </w:p>
        </w:tc>
      </w:tr>
      <w:tr w:rsidR="00840EA3">
        <w:trPr>
          <w:trHeight w:hRule="exact" w:val="26"/>
        </w:trPr>
        <w:tc>
          <w:tcPr>
            <w:tcW w:w="9654" w:type="dxa"/>
            <w:gridSpan w:val="2"/>
            <w:vMerge w:val="restart"/>
            <w:shd w:val="clear" w:color="000000" w:fill="FFFFFF"/>
            <w:tcMar>
              <w:left w:w="34" w:type="dxa"/>
              <w:right w:w="34" w:type="dxa"/>
            </w:tcMar>
          </w:tcPr>
          <w:p w:rsidR="00840EA3" w:rsidRDefault="00FB591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Касьяненко</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Маховикова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978-5-534-01446-4.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812A8">
                <w:rPr>
                  <w:rStyle w:val="a3"/>
                </w:rPr>
                <w:t>https://urait.ru/bcode/450095</w:t>
              </w:r>
            </w:hyperlink>
            <w:r>
              <w:t xml:space="preserve"> </w:t>
            </w:r>
          </w:p>
        </w:tc>
      </w:tr>
      <w:tr w:rsidR="00840EA3">
        <w:trPr>
          <w:trHeight w:hRule="exact" w:val="799"/>
        </w:trPr>
        <w:tc>
          <w:tcPr>
            <w:tcW w:w="9654" w:type="dxa"/>
            <w:gridSpan w:val="2"/>
            <w:vMerge/>
            <w:shd w:val="clear" w:color="000000" w:fill="FFFFFF"/>
            <w:tcMar>
              <w:left w:w="34" w:type="dxa"/>
              <w:right w:w="34" w:type="dxa"/>
            </w:tcMar>
          </w:tcPr>
          <w:p w:rsidR="00840EA3" w:rsidRDefault="00840EA3"/>
        </w:tc>
      </w:tr>
      <w:tr w:rsidR="00840EA3">
        <w:trPr>
          <w:trHeight w:hRule="exact" w:val="585"/>
        </w:trPr>
        <w:tc>
          <w:tcPr>
            <w:tcW w:w="9654" w:type="dxa"/>
            <w:gridSpan w:val="2"/>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40EA3">
        <w:trPr>
          <w:trHeight w:hRule="exact" w:val="5002"/>
        </w:trPr>
        <w:tc>
          <w:tcPr>
            <w:tcW w:w="9654" w:type="dxa"/>
            <w:gridSpan w:val="2"/>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6812A8">
                <w:rPr>
                  <w:rStyle w:val="a3"/>
                  <w:rFonts w:ascii="Times New Roman" w:hAnsi="Times New Roman" w:cs="Times New Roman"/>
                  <w:sz w:val="24"/>
                  <w:szCs w:val="24"/>
                </w:rPr>
                <w:t>http://www.iprbookshop.ru</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6812A8">
                <w:rPr>
                  <w:rStyle w:val="a3"/>
                  <w:rFonts w:ascii="Times New Roman" w:hAnsi="Times New Roman" w:cs="Times New Roman"/>
                  <w:sz w:val="24"/>
                  <w:szCs w:val="24"/>
                </w:rPr>
                <w:t>http://biblio-online.ru</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6812A8">
                <w:rPr>
                  <w:rStyle w:val="a3"/>
                  <w:rFonts w:ascii="Times New Roman" w:hAnsi="Times New Roman" w:cs="Times New Roman"/>
                  <w:sz w:val="24"/>
                  <w:szCs w:val="24"/>
                </w:rPr>
                <w:t>http://window.edu.ru/</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6812A8">
                <w:rPr>
                  <w:rStyle w:val="a3"/>
                  <w:rFonts w:ascii="Times New Roman" w:hAnsi="Times New Roman" w:cs="Times New Roman"/>
                  <w:sz w:val="24"/>
                  <w:szCs w:val="24"/>
                </w:rPr>
                <w:t>http://elibrary.ru</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6812A8">
                <w:rPr>
                  <w:rStyle w:val="a3"/>
                  <w:rFonts w:ascii="Times New Roman" w:hAnsi="Times New Roman" w:cs="Times New Roman"/>
                  <w:sz w:val="24"/>
                  <w:szCs w:val="24"/>
                </w:rPr>
                <w:t>http://www.sciencedirect.com</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6812A8">
                <w:rPr>
                  <w:rStyle w:val="a3"/>
                  <w:rFonts w:ascii="Times New Roman" w:hAnsi="Times New Roman" w:cs="Times New Roman"/>
                  <w:sz w:val="24"/>
                  <w:szCs w:val="24"/>
                </w:rPr>
                <w:t>http://journals.cambridge.org</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6812A8">
                <w:rPr>
                  <w:rStyle w:val="a3"/>
                  <w:rFonts w:ascii="Times New Roman" w:hAnsi="Times New Roman" w:cs="Times New Roman"/>
                  <w:sz w:val="24"/>
                  <w:szCs w:val="24"/>
                </w:rPr>
                <w:t>http://www.oxfordjoumals.org</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6812A8">
                <w:rPr>
                  <w:rStyle w:val="a3"/>
                  <w:rFonts w:ascii="Times New Roman" w:hAnsi="Times New Roman" w:cs="Times New Roman"/>
                  <w:sz w:val="24"/>
                  <w:szCs w:val="24"/>
                </w:rPr>
                <w:t>http://dic.academic.ru/</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6812A8">
                <w:rPr>
                  <w:rStyle w:val="a3"/>
                  <w:rFonts w:ascii="Times New Roman" w:hAnsi="Times New Roman" w:cs="Times New Roman"/>
                  <w:sz w:val="24"/>
                  <w:szCs w:val="24"/>
                </w:rPr>
                <w:t>http://www.benran.ru</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6812A8">
                <w:rPr>
                  <w:rStyle w:val="a3"/>
                  <w:rFonts w:ascii="Times New Roman" w:hAnsi="Times New Roman" w:cs="Times New Roman"/>
                  <w:sz w:val="24"/>
                  <w:szCs w:val="24"/>
                </w:rPr>
                <w:t>http://www.gks.ru</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6812A8">
                <w:rPr>
                  <w:rStyle w:val="a3"/>
                  <w:rFonts w:ascii="Times New Roman" w:hAnsi="Times New Roman" w:cs="Times New Roman"/>
                  <w:sz w:val="24"/>
                  <w:szCs w:val="24"/>
                </w:rPr>
                <w:t>http://diss.rsl.ru</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6812A8">
                <w:rPr>
                  <w:rStyle w:val="a3"/>
                  <w:rFonts w:ascii="Times New Roman" w:hAnsi="Times New Roman" w:cs="Times New Roman"/>
                  <w:sz w:val="24"/>
                  <w:szCs w:val="24"/>
                </w:rPr>
                <w:t>http://ru.spinform.ru</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40EA3">
        <w:trPr>
          <w:trHeight w:hRule="exact" w:val="4882"/>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lastRenderedPageBreak/>
              <w:t>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40EA3" w:rsidRDefault="00FB591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40EA3">
        <w:trPr>
          <w:trHeight w:hRule="exact" w:val="314"/>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40EA3">
        <w:trPr>
          <w:trHeight w:hRule="exact" w:val="10194"/>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40EA3" w:rsidRDefault="00FB5916">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40EA3" w:rsidRDefault="00FB5916">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40EA3" w:rsidRDefault="00FB5916">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40EA3" w:rsidRDefault="00FB5916">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40EA3" w:rsidRDefault="00FB5916">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40EA3" w:rsidRDefault="00FB5916">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40EA3" w:rsidRDefault="00FB5916">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40EA3" w:rsidRDefault="00FB5916">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40EA3">
        <w:trPr>
          <w:trHeight w:hRule="exact" w:val="3621"/>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lastRenderedPageBreak/>
              <w:t>изучении теоретического материала всегда полезно выписывать формулы и графики.</w:t>
            </w:r>
          </w:p>
          <w:p w:rsidR="00840EA3" w:rsidRDefault="00FB5916">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40EA3" w:rsidRDefault="00FB5916">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40EA3">
        <w:trPr>
          <w:trHeight w:hRule="exact" w:val="855"/>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40EA3">
        <w:trPr>
          <w:trHeight w:hRule="exact" w:val="2989"/>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40EA3" w:rsidRDefault="00840EA3">
            <w:pPr>
              <w:spacing w:after="0" w:line="240" w:lineRule="auto"/>
              <w:jc w:val="both"/>
              <w:rPr>
                <w:sz w:val="24"/>
                <w:szCs w:val="24"/>
              </w:rPr>
            </w:pPr>
          </w:p>
          <w:p w:rsidR="00840EA3" w:rsidRDefault="00FB5916">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40EA3" w:rsidRDefault="00FB5916">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40EA3" w:rsidRDefault="00FB5916">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40EA3" w:rsidRDefault="00FB5916">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40EA3" w:rsidRDefault="00FB5916">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40EA3" w:rsidRDefault="00FB5916">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40EA3" w:rsidRDefault="00840EA3">
            <w:pPr>
              <w:spacing w:after="0" w:line="240" w:lineRule="auto"/>
              <w:jc w:val="both"/>
              <w:rPr>
                <w:sz w:val="24"/>
                <w:szCs w:val="24"/>
              </w:rPr>
            </w:pPr>
          </w:p>
          <w:p w:rsidR="00840EA3" w:rsidRDefault="00FB5916">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40EA3">
        <w:trPr>
          <w:trHeight w:hRule="exact" w:val="585"/>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1" w:history="1">
              <w:r w:rsidR="006812A8">
                <w:rPr>
                  <w:rStyle w:val="a3"/>
                  <w:rFonts w:ascii="Times New Roman" w:hAnsi="Times New Roman" w:cs="Times New Roman"/>
                  <w:sz w:val="24"/>
                  <w:szCs w:val="24"/>
                </w:rPr>
                <w:t>http://www.consultant.ru/edu/student/study/</w:t>
              </w:r>
            </w:hyperlink>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2" w:history="1">
              <w:r w:rsidR="006812A8">
                <w:rPr>
                  <w:rStyle w:val="a3"/>
                  <w:rFonts w:ascii="Times New Roman" w:hAnsi="Times New Roman" w:cs="Times New Roman"/>
                  <w:sz w:val="24"/>
                  <w:szCs w:val="24"/>
                </w:rPr>
                <w:t>http://edu.garant.ru/omga/</w:t>
              </w:r>
            </w:hyperlink>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sidR="006812A8">
                <w:rPr>
                  <w:rStyle w:val="a3"/>
                  <w:rFonts w:ascii="Times New Roman" w:hAnsi="Times New Roman" w:cs="Times New Roman"/>
                  <w:sz w:val="24"/>
                  <w:szCs w:val="24"/>
                </w:rPr>
                <w:t>http://pravo.gov.ru</w:t>
              </w:r>
            </w:hyperlink>
          </w:p>
        </w:tc>
      </w:tr>
      <w:tr w:rsidR="00840EA3">
        <w:trPr>
          <w:trHeight w:hRule="exact" w:val="585"/>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40EA3" w:rsidRDefault="00FB5916">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6812A8">
                <w:rPr>
                  <w:rStyle w:val="a3"/>
                  <w:rFonts w:ascii="Times New Roman" w:hAnsi="Times New Roman" w:cs="Times New Roman"/>
                  <w:sz w:val="24"/>
                  <w:szCs w:val="24"/>
                </w:rPr>
                <w:t>http://fgosvo.ru</w:t>
              </w:r>
            </w:hyperlink>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6812A8">
                <w:rPr>
                  <w:rStyle w:val="a3"/>
                  <w:rFonts w:ascii="Times New Roman" w:hAnsi="Times New Roman" w:cs="Times New Roman"/>
                  <w:sz w:val="24"/>
                  <w:szCs w:val="24"/>
                </w:rPr>
                <w:t>http://www.ict.edu.ru</w:t>
              </w:r>
            </w:hyperlink>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6812A8">
                <w:rPr>
                  <w:rStyle w:val="a3"/>
                  <w:rFonts w:ascii="Times New Roman" w:hAnsi="Times New Roman" w:cs="Times New Roman"/>
                  <w:sz w:val="24"/>
                  <w:szCs w:val="24"/>
                </w:rPr>
                <w:t>http://www.president.kremlin.ru</w:t>
              </w:r>
            </w:hyperlink>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840EA3">
        <w:trPr>
          <w:trHeight w:hRule="exact" w:val="304"/>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840EA3">
        <w:trPr>
          <w:trHeight w:hRule="exact" w:val="314"/>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40EA3">
        <w:trPr>
          <w:trHeight w:hRule="exact" w:val="4308"/>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40EA3" w:rsidRDefault="00FB5916">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40EA3" w:rsidRDefault="00FB5916">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40EA3" w:rsidRDefault="00FB5916">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40EA3" w:rsidRDefault="00FB5916">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40EA3" w:rsidRDefault="00FB5916">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40EA3">
        <w:trPr>
          <w:trHeight w:hRule="exact" w:val="3530"/>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lastRenderedPageBreak/>
              <w:t>При осуществлении образовательного процесса по дисциплине используются следующие информационные технологии:</w:t>
            </w:r>
          </w:p>
          <w:p w:rsidR="00840EA3" w:rsidRDefault="00FB5916">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40EA3" w:rsidRDefault="00FB5916">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40EA3" w:rsidRDefault="00FB5916">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40EA3" w:rsidRDefault="00FB5916">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40EA3" w:rsidRDefault="00FB5916">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40EA3" w:rsidRDefault="00FB5916">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40EA3" w:rsidRDefault="00FB5916">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40EA3">
        <w:trPr>
          <w:trHeight w:hRule="exact" w:val="277"/>
        </w:trPr>
        <w:tc>
          <w:tcPr>
            <w:tcW w:w="9640" w:type="dxa"/>
          </w:tcPr>
          <w:p w:rsidR="00840EA3" w:rsidRDefault="00840EA3"/>
        </w:tc>
      </w:tr>
      <w:tr w:rsidR="00840EA3">
        <w:trPr>
          <w:trHeight w:hRule="exact" w:val="585"/>
        </w:trPr>
        <w:tc>
          <w:tcPr>
            <w:tcW w:w="9654" w:type="dxa"/>
            <w:shd w:val="clear" w:color="000000" w:fill="FFFFFF"/>
            <w:tcMar>
              <w:left w:w="34" w:type="dxa"/>
              <w:right w:w="34" w:type="dxa"/>
            </w:tcMar>
          </w:tcPr>
          <w:p w:rsidR="00840EA3" w:rsidRDefault="00FB5916">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40EA3">
        <w:trPr>
          <w:trHeight w:hRule="exact" w:val="10998"/>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40EA3" w:rsidRDefault="00FB5916">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40EA3" w:rsidRDefault="00FB5916">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40EA3" w:rsidRDefault="00FB5916">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40EA3" w:rsidRDefault="00FB5916">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w:t>
            </w:r>
          </w:p>
        </w:tc>
      </w:tr>
    </w:tbl>
    <w:p w:rsidR="00840EA3" w:rsidRDefault="00FB59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40EA3">
        <w:trPr>
          <w:trHeight w:hRule="exact" w:val="3260"/>
        </w:trPr>
        <w:tc>
          <w:tcPr>
            <w:tcW w:w="9654" w:type="dxa"/>
            <w:shd w:val="clear" w:color="000000" w:fill="FFFFFF"/>
            <w:tcMar>
              <w:left w:w="34" w:type="dxa"/>
              <w:right w:w="34" w:type="dxa"/>
            </w:tcMar>
          </w:tcPr>
          <w:p w:rsidR="00840EA3" w:rsidRDefault="00FB5916">
            <w:pPr>
              <w:spacing w:after="0" w:line="240" w:lineRule="auto"/>
              <w:jc w:val="both"/>
              <w:rPr>
                <w:sz w:val="24"/>
                <w:szCs w:val="24"/>
              </w:rPr>
            </w:pPr>
            <w:r>
              <w:rPr>
                <w:rFonts w:ascii="Times New Roman" w:hAnsi="Times New Roman" w:cs="Times New Roman"/>
                <w:color w:val="000000"/>
                <w:sz w:val="24"/>
                <w:szCs w:val="24"/>
              </w:rPr>
              <w:lastRenderedPageBreak/>
              <w:t xml:space="preserve">ЮРАЙТ» </w:t>
            </w:r>
            <w:hyperlink r:id="rId29" w:history="1">
              <w:r>
                <w:rPr>
                  <w:rStyle w:val="a3"/>
                  <w:rFonts w:ascii="Times New Roman" w:hAnsi="Times New Roman" w:cs="Times New Roman"/>
                  <w:sz w:val="24"/>
                  <w:szCs w:val="24"/>
                </w:rPr>
                <w:t>www.biblio-online.ru</w:t>
              </w:r>
            </w:hyperlink>
          </w:p>
          <w:p w:rsidR="00840EA3" w:rsidRDefault="00FB5916">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840EA3" w:rsidRDefault="00840EA3"/>
    <w:sectPr w:rsidR="00840EA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812A8"/>
    <w:rsid w:val="00840EA3"/>
    <w:rsid w:val="00CC75F1"/>
    <w:rsid w:val="00D31453"/>
    <w:rsid w:val="00E209E2"/>
    <w:rsid w:val="00FB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0216BC-BC95-42CA-8853-48B2CE87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5916"/>
    <w:rPr>
      <w:color w:val="0563C1" w:themeColor="hyperlink"/>
      <w:u w:val="single"/>
    </w:rPr>
  </w:style>
  <w:style w:type="character" w:styleId="a4">
    <w:name w:val="Unresolved Mention"/>
    <w:basedOn w:val="a0"/>
    <w:uiPriority w:val="99"/>
    <w:semiHidden/>
    <w:unhideWhenUsed/>
    <w:rsid w:val="00FB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s://urait.ru/bcode/450095"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74651" TargetMode="External"/><Relationship Id="rId11" Type="http://schemas.openxmlformats.org/officeDocument/2006/relationships/hyperlink" Target="http://elibrary.ru" TargetMode="External"/><Relationship Id="rId24" Type="http://schemas.openxmlformats.org/officeDocument/2006/relationships/hyperlink" Target="http://fgosvo.ru" TargetMode="External"/><Relationship Id="rId5" Type="http://schemas.openxmlformats.org/officeDocument/2006/relationships/hyperlink" Target="https://urait.ru/bcode/469764" TargetMode="External"/><Relationship Id="rId15" Type="http://schemas.openxmlformats.org/officeDocument/2006/relationships/hyperlink" Target="http://www.oxfordjoumals.org" TargetMode="External"/><Relationship Id="rId23" Type="http://schemas.openxmlformats.org/officeDocument/2006/relationships/hyperlink" Target="http://pravo.gov.ru" TargetMode="External"/><Relationship Id="rId28" Type="http://schemas.openxmlformats.org/officeDocument/2006/relationships/hyperlink" Target="http://www.gks.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48353"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hyperlink" Target="http://www.governme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6488</Words>
  <Characters>36987</Characters>
  <Application>Microsoft Office Word</Application>
  <DocSecurity>0</DocSecurity>
  <Lines>308</Lines>
  <Paragraphs>86</Paragraphs>
  <ScaleCrop>false</ScaleCrop>
  <Company/>
  <LinksUpToDate>false</LinksUpToDate>
  <CharactersWithSpaces>43389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2022-2023_ФГОС3++2022_Бак-ОФО-Э(БАиОСИ)(22)_plx_Правовое обеспечение в сфере оценочной деятельности</dc:title>
  <dc:creator>FastReport.NET</dc:creator>
  <cp:lastModifiedBy>Mark Bernstorf</cp:lastModifiedBy>
  <cp:revision>4</cp:revision>
  <dcterms:created xsi:type="dcterms:W3CDTF">2022-05-09T13:41:00Z</dcterms:created>
  <dcterms:modified xsi:type="dcterms:W3CDTF">2022-11-12T10:03:00Z</dcterms:modified>
</cp:coreProperties>
</file>